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B5" w:rsidRPr="00DE63ED" w:rsidRDefault="0022619F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Par31"/>
      <w:bookmarkEnd w:id="0"/>
      <w:r w:rsidRPr="00DE63E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C6FB5" w:rsidRPr="00DE63ED">
        <w:rPr>
          <w:rFonts w:ascii="Times New Roman" w:hAnsi="Times New Roman"/>
          <w:b/>
          <w:bCs/>
          <w:sz w:val="20"/>
          <w:szCs w:val="20"/>
        </w:rPr>
        <w:t xml:space="preserve">ДОГОВОР </w:t>
      </w:r>
      <w:r w:rsidR="000E0A23">
        <w:rPr>
          <w:rFonts w:ascii="Times New Roman" w:hAnsi="Times New Roman"/>
          <w:b/>
          <w:bCs/>
          <w:sz w:val="20"/>
          <w:szCs w:val="20"/>
        </w:rPr>
        <w:t>№</w:t>
      </w:r>
      <w:r w:rsidR="006C6FB5" w:rsidRPr="00DE63E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C6FB5" w:rsidRPr="00DE63ED" w:rsidRDefault="005B2F81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об </w:t>
      </w:r>
      <w:r w:rsidR="001B1D7F">
        <w:rPr>
          <w:rFonts w:ascii="Times New Roman" w:hAnsi="Times New Roman"/>
          <w:b/>
          <w:bCs/>
          <w:sz w:val="20"/>
          <w:szCs w:val="20"/>
        </w:rPr>
        <w:t>оказании платных образовательных услуг</w:t>
      </w:r>
      <w:r w:rsidR="006C6FB5" w:rsidRPr="00DE63ED">
        <w:rPr>
          <w:rFonts w:ascii="Times New Roman" w:hAnsi="Times New Roman"/>
          <w:b/>
          <w:bCs/>
          <w:sz w:val="20"/>
          <w:szCs w:val="20"/>
        </w:rPr>
        <w:t xml:space="preserve"> по образовательным программам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E63ED">
        <w:rPr>
          <w:rFonts w:ascii="Times New Roman" w:hAnsi="Times New Roman"/>
          <w:b/>
          <w:bCs/>
          <w:sz w:val="20"/>
          <w:szCs w:val="20"/>
        </w:rPr>
        <w:t>среднего профессионального образования</w:t>
      </w:r>
      <w:r w:rsidR="00375EC7">
        <w:rPr>
          <w:rFonts w:ascii="Times New Roman" w:hAnsi="Times New Roman"/>
          <w:b/>
          <w:bCs/>
          <w:sz w:val="20"/>
          <w:szCs w:val="20"/>
        </w:rPr>
        <w:t>/высшего образования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621F" w:rsidRPr="00DE63ED" w:rsidRDefault="005B2F81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CF621F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Королев Московской </w:t>
      </w:r>
      <w:r w:rsidR="00D743EA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области                       </w:t>
      </w:r>
      <w:r w:rsidR="00D743E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D743EA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D743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940E9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="00940E9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EF5" w:rsidRPr="003E0EF5" w:rsidDel="003E0E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0E98">
        <w:rPr>
          <w:rFonts w:ascii="Times New Roman" w:eastAsia="Times New Roman" w:hAnsi="Times New Roman"/>
          <w:sz w:val="20"/>
          <w:szCs w:val="20"/>
          <w:lang w:eastAsia="ru-RU"/>
        </w:rPr>
        <w:t xml:space="preserve">«____» ____________________ 2025 </w:t>
      </w:r>
      <w:r w:rsidR="00CF621F" w:rsidRPr="00DE63ED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:rsidR="006C6FB5" w:rsidRPr="00DE63ED" w:rsidRDefault="006C6FB5" w:rsidP="007621CF">
      <w:pPr>
        <w:pStyle w:val="ConsPlusNonformat"/>
        <w:jc w:val="both"/>
        <w:rPr>
          <w:rFonts w:ascii="Times New Roman" w:hAnsi="Times New Roman" w:cs="Times New Roman"/>
        </w:rPr>
      </w:pPr>
    </w:p>
    <w:p w:rsidR="00BE2C16" w:rsidRPr="00DE63ED" w:rsidRDefault="00CB6DDF" w:rsidP="0055641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43C99">
        <w:rPr>
          <w:rFonts w:ascii="Times New Roman" w:hAnsi="Times New Roman" w:cs="Times New Roman"/>
        </w:rPr>
        <w:t>Федеральное г</w:t>
      </w:r>
      <w:r w:rsidR="00BE2C16" w:rsidRPr="00A43C99">
        <w:rPr>
          <w:rFonts w:ascii="Times New Roman" w:hAnsi="Times New Roman" w:cs="Times New Roman"/>
        </w:rPr>
        <w:t>осударственное бюджетное образовательное учреждение высшего образования «Технологический университет</w:t>
      </w:r>
      <w:r w:rsidR="00810A56" w:rsidRPr="00A43C99">
        <w:rPr>
          <w:rFonts w:ascii="Times New Roman" w:hAnsi="Times New Roman" w:cs="Times New Roman"/>
        </w:rPr>
        <w:t xml:space="preserve"> имени дважды Героя Советского Союза, летчика-космонавта А.А. Леонова</w:t>
      </w:r>
      <w:r w:rsidR="00BE2C16" w:rsidRPr="00A43C99">
        <w:rPr>
          <w:rFonts w:ascii="Times New Roman" w:hAnsi="Times New Roman" w:cs="Times New Roman"/>
        </w:rPr>
        <w:t>» (сокращенно</w:t>
      </w:r>
      <w:r w:rsidR="003741EA" w:rsidRPr="00A43C99">
        <w:rPr>
          <w:rFonts w:ascii="Times New Roman" w:hAnsi="Times New Roman" w:cs="Times New Roman"/>
        </w:rPr>
        <w:t>е наименование</w:t>
      </w:r>
      <w:r w:rsidR="00810A56" w:rsidRPr="00A43C99">
        <w:rPr>
          <w:rFonts w:ascii="Times New Roman" w:hAnsi="Times New Roman" w:cs="Times New Roman"/>
        </w:rPr>
        <w:t xml:space="preserve"> </w:t>
      </w:r>
      <w:r w:rsidRPr="00A43C99">
        <w:rPr>
          <w:rFonts w:ascii="Times New Roman" w:hAnsi="Times New Roman" w:cs="Times New Roman"/>
        </w:rPr>
        <w:t>ФГБОУ ВО «Технологический университет»</w:t>
      </w:r>
      <w:r w:rsidR="00810A56" w:rsidRPr="00A43C99">
        <w:rPr>
          <w:rFonts w:ascii="Times New Roman" w:hAnsi="Times New Roman" w:cs="Times New Roman"/>
        </w:rPr>
        <w:t xml:space="preserve">), </w:t>
      </w:r>
      <w:r w:rsidR="00BE2C16" w:rsidRPr="00A43C99">
        <w:rPr>
          <w:rFonts w:ascii="Times New Roman" w:hAnsi="Times New Roman" w:cs="Times New Roman"/>
        </w:rPr>
        <w:t xml:space="preserve">Лицензия на осуществление образовательной деятельности </w:t>
      </w:r>
      <w:r w:rsidR="00CC6CD6" w:rsidRPr="00CC6CD6">
        <w:rPr>
          <w:rFonts w:ascii="Times New Roman" w:hAnsi="Times New Roman" w:cs="Times New Roman"/>
        </w:rPr>
        <w:t>№ Л035-00115-50/00096775</w:t>
      </w:r>
      <w:r w:rsidR="00CC6CD6">
        <w:rPr>
          <w:rFonts w:ascii="Times New Roman" w:hAnsi="Times New Roman" w:cs="Times New Roman"/>
        </w:rPr>
        <w:t xml:space="preserve"> </w:t>
      </w:r>
      <w:r w:rsidR="002734A9" w:rsidRPr="00A43C99">
        <w:rPr>
          <w:rFonts w:ascii="Times New Roman" w:hAnsi="Times New Roman" w:cs="Times New Roman"/>
        </w:rPr>
        <w:t>от 09</w:t>
      </w:r>
      <w:r w:rsidR="00BE2C16" w:rsidRPr="00A43C99">
        <w:rPr>
          <w:rFonts w:ascii="Times New Roman" w:hAnsi="Times New Roman" w:cs="Times New Roman"/>
        </w:rPr>
        <w:t xml:space="preserve"> </w:t>
      </w:r>
      <w:r w:rsidR="002734A9" w:rsidRPr="00A43C99">
        <w:rPr>
          <w:rFonts w:ascii="Times New Roman" w:hAnsi="Times New Roman" w:cs="Times New Roman"/>
        </w:rPr>
        <w:t>декабря 2020</w:t>
      </w:r>
      <w:r w:rsidR="003741EA" w:rsidRPr="00A43C99">
        <w:rPr>
          <w:rFonts w:ascii="Times New Roman" w:hAnsi="Times New Roman" w:cs="Times New Roman"/>
        </w:rPr>
        <w:t xml:space="preserve"> года</w:t>
      </w:r>
      <w:r w:rsidR="00BE2C16" w:rsidRPr="00A43C99">
        <w:rPr>
          <w:rFonts w:ascii="Times New Roman" w:hAnsi="Times New Roman" w:cs="Times New Roman"/>
        </w:rPr>
        <w:t xml:space="preserve"> (бессрочно), Свидетельство о государственной аккредитации </w:t>
      </w:r>
      <w:r w:rsidR="00CC6CD6">
        <w:rPr>
          <w:rFonts w:ascii="Times New Roman" w:hAnsi="Times New Roman" w:cs="Times New Roman"/>
        </w:rPr>
        <w:t xml:space="preserve">№ А007-00115-50/00959068 </w:t>
      </w:r>
      <w:r w:rsidR="008F32B2" w:rsidRPr="00A43C99">
        <w:rPr>
          <w:rFonts w:ascii="Times New Roman" w:hAnsi="Times New Roman" w:cs="Times New Roman"/>
        </w:rPr>
        <w:t>от 09 апреля 2021</w:t>
      </w:r>
      <w:r w:rsidR="003741EA" w:rsidRPr="00A43C99">
        <w:rPr>
          <w:rFonts w:ascii="Times New Roman" w:hAnsi="Times New Roman" w:cs="Times New Roman"/>
        </w:rPr>
        <w:t xml:space="preserve"> года</w:t>
      </w:r>
      <w:r w:rsidR="00E45ACF" w:rsidRPr="00A43C99">
        <w:rPr>
          <w:rFonts w:ascii="Times New Roman" w:hAnsi="Times New Roman" w:cs="Times New Roman"/>
        </w:rPr>
        <w:t xml:space="preserve"> (бессрочно)</w:t>
      </w:r>
      <w:r w:rsidR="00810A56" w:rsidRPr="00A43C99">
        <w:rPr>
          <w:rFonts w:ascii="Times New Roman" w:hAnsi="Times New Roman" w:cs="Times New Roman"/>
        </w:rPr>
        <w:t>,</w:t>
      </w:r>
      <w:r w:rsidR="00323014" w:rsidRPr="00A43C99">
        <w:rPr>
          <w:rFonts w:ascii="Times New Roman" w:hAnsi="Times New Roman" w:cs="Times New Roman"/>
        </w:rPr>
        <w:t xml:space="preserve"> в</w:t>
      </w:r>
      <w:r w:rsidR="00BE2C16" w:rsidRPr="00A43C99">
        <w:rPr>
          <w:rFonts w:ascii="Times New Roman" w:hAnsi="Times New Roman" w:cs="Times New Roman"/>
        </w:rPr>
        <w:t xml:space="preserve"> дальнейшем именуемое «Университет», в лице </w:t>
      </w:r>
      <w:r w:rsidR="00CC6CD6">
        <w:rPr>
          <w:rFonts w:ascii="Times New Roman" w:hAnsi="Times New Roman" w:cs="Times New Roman"/>
        </w:rPr>
        <w:t>начальника</w:t>
      </w:r>
      <w:r w:rsidR="00CC6CD6" w:rsidRPr="00CC6CD6">
        <w:t xml:space="preserve"> </w:t>
      </w:r>
      <w:r w:rsidR="00CC6CD6" w:rsidRPr="00CC6CD6">
        <w:rPr>
          <w:rFonts w:ascii="Times New Roman" w:hAnsi="Times New Roman" w:cs="Times New Roman"/>
        </w:rPr>
        <w:t xml:space="preserve">управления экономического планирования и анализа </w:t>
      </w:r>
      <w:proofErr w:type="spellStart"/>
      <w:r w:rsidR="00CC6CD6" w:rsidRPr="00CC6CD6">
        <w:rPr>
          <w:rFonts w:ascii="Times New Roman" w:hAnsi="Times New Roman" w:cs="Times New Roman"/>
        </w:rPr>
        <w:t>Пейчинович</w:t>
      </w:r>
      <w:proofErr w:type="spellEnd"/>
      <w:r w:rsidR="00CC6CD6" w:rsidRPr="00CC6CD6">
        <w:rPr>
          <w:rFonts w:ascii="Times New Roman" w:hAnsi="Times New Roman" w:cs="Times New Roman"/>
        </w:rPr>
        <w:t xml:space="preserve"> Елен</w:t>
      </w:r>
      <w:r w:rsidR="00CC6CD6">
        <w:rPr>
          <w:rFonts w:ascii="Times New Roman" w:hAnsi="Times New Roman" w:cs="Times New Roman"/>
        </w:rPr>
        <w:t>ы</w:t>
      </w:r>
      <w:r w:rsidR="00CC6CD6" w:rsidRPr="00CC6CD6">
        <w:rPr>
          <w:rFonts w:ascii="Times New Roman" w:hAnsi="Times New Roman" w:cs="Times New Roman"/>
        </w:rPr>
        <w:t xml:space="preserve"> Александровн</w:t>
      </w:r>
      <w:r w:rsidR="00CC6CD6">
        <w:rPr>
          <w:rFonts w:ascii="Times New Roman" w:hAnsi="Times New Roman" w:cs="Times New Roman"/>
        </w:rPr>
        <w:t>ы</w:t>
      </w:r>
      <w:r w:rsidR="00E81811">
        <w:rPr>
          <w:rFonts w:ascii="Times New Roman" w:hAnsi="Times New Roman" w:cs="Times New Roman"/>
        </w:rPr>
        <w:t>,</w:t>
      </w:r>
      <w:r w:rsidR="00E81811" w:rsidRPr="00A43C99">
        <w:rPr>
          <w:rFonts w:ascii="Times New Roman" w:hAnsi="Times New Roman" w:cs="Times New Roman"/>
        </w:rPr>
        <w:t xml:space="preserve"> действующего на основании </w:t>
      </w:r>
      <w:r w:rsidR="00E81811">
        <w:rPr>
          <w:rFonts w:ascii="Times New Roman" w:hAnsi="Times New Roman" w:cs="Times New Roman"/>
        </w:rPr>
        <w:t xml:space="preserve">доверенности от </w:t>
      </w:r>
      <w:r w:rsidR="006E78D9">
        <w:rPr>
          <w:rFonts w:ascii="Times New Roman" w:hAnsi="Times New Roman" w:cs="Times New Roman"/>
        </w:rPr>
        <w:t>15</w:t>
      </w:r>
      <w:r w:rsidR="00E81811">
        <w:rPr>
          <w:rFonts w:ascii="Times New Roman" w:hAnsi="Times New Roman" w:cs="Times New Roman"/>
        </w:rPr>
        <w:t>.0</w:t>
      </w:r>
      <w:r w:rsidR="006E78D9">
        <w:rPr>
          <w:rFonts w:ascii="Times New Roman" w:hAnsi="Times New Roman" w:cs="Times New Roman"/>
        </w:rPr>
        <w:t>5</w:t>
      </w:r>
      <w:r w:rsidR="00E81811">
        <w:rPr>
          <w:rFonts w:ascii="Times New Roman" w:hAnsi="Times New Roman" w:cs="Times New Roman"/>
        </w:rPr>
        <w:t>.202</w:t>
      </w:r>
      <w:r w:rsidR="006E78D9">
        <w:rPr>
          <w:rFonts w:ascii="Times New Roman" w:hAnsi="Times New Roman" w:cs="Times New Roman"/>
        </w:rPr>
        <w:t>5</w:t>
      </w:r>
      <w:r w:rsidR="00E81811">
        <w:rPr>
          <w:rFonts w:ascii="Times New Roman" w:hAnsi="Times New Roman" w:cs="Times New Roman"/>
        </w:rPr>
        <w:t xml:space="preserve"> №07/</w:t>
      </w:r>
      <w:r w:rsidR="006E78D9">
        <w:rPr>
          <w:rFonts w:ascii="Times New Roman" w:hAnsi="Times New Roman" w:cs="Times New Roman"/>
        </w:rPr>
        <w:t>823</w:t>
      </w:r>
      <w:r w:rsidR="005B2F81" w:rsidRPr="00A43C99">
        <w:rPr>
          <w:rFonts w:ascii="Times New Roman" w:hAnsi="Times New Roman" w:cs="Times New Roman"/>
        </w:rPr>
        <w:t>,</w:t>
      </w:r>
      <w:r w:rsidR="00323014" w:rsidRPr="00A43C99">
        <w:rPr>
          <w:rFonts w:ascii="Times New Roman" w:hAnsi="Times New Roman" w:cs="Times New Roman"/>
        </w:rPr>
        <w:t xml:space="preserve"> с одной  стороны,</w:t>
      </w:r>
      <w:r w:rsidR="00E81811">
        <w:rPr>
          <w:rFonts w:ascii="Times New Roman" w:hAnsi="Times New Roman" w:cs="Times New Roman"/>
        </w:rPr>
        <w:t xml:space="preserve"> 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B6165" w:rsidRPr="00176C01" w:rsidTr="00176C01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165" w:rsidRPr="00176C01" w:rsidRDefault="006B6165" w:rsidP="00176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7984" w:rsidRPr="00DE63ED" w:rsidRDefault="007F2C8F" w:rsidP="00CF732C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DE63ED">
        <w:rPr>
          <w:rFonts w:ascii="Times New Roman" w:eastAsia="Times New Roman" w:hAnsi="Times New Roman"/>
          <w:sz w:val="14"/>
          <w:szCs w:val="14"/>
          <w:lang w:eastAsia="ru-RU"/>
        </w:rPr>
        <w:t>(Ф.И.О. физического лица или наименование организации, предприятия с указанием Ф.И.О. и должности лица, действующего от имени юридического лица,</w:t>
      </w:r>
    </w:p>
    <w:p w:rsidR="005B2F81" w:rsidRDefault="005B2F81" w:rsidP="007F2C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</w:t>
      </w:r>
      <w:r w:rsidR="006E78D9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8C572B" w:rsidRDefault="008C572B" w:rsidP="008C57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14"/>
          <w:szCs w:val="14"/>
          <w:lang w:eastAsia="ru-RU"/>
        </w:rPr>
        <w:t>документов, регламентирующих его деятельность, законный представитель)</w:t>
      </w:r>
    </w:p>
    <w:p w:rsidR="00D743EA" w:rsidRPr="00DE63ED" w:rsidRDefault="007F2C8F" w:rsidP="007F2C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в дальнейшем именуемый </w:t>
      </w:r>
      <w:r w:rsidRPr="00DE63E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«Заказчик», </w:t>
      </w:r>
      <w:r w:rsidR="00057984" w:rsidRPr="00DE63ED">
        <w:rPr>
          <w:rFonts w:ascii="Times New Roman" w:eastAsia="Times New Roman" w:hAnsi="Times New Roman"/>
          <w:sz w:val="20"/>
          <w:szCs w:val="20"/>
          <w:lang w:eastAsia="ru-RU"/>
        </w:rPr>
        <w:t>с другой стороны,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9757"/>
        <w:gridCol w:w="266"/>
      </w:tblGrid>
      <w:tr w:rsidR="00D743EA" w:rsidRPr="00176C01" w:rsidTr="00176C01">
        <w:tc>
          <w:tcPr>
            <w:tcW w:w="324" w:type="dxa"/>
            <w:shd w:val="clear" w:color="auto" w:fill="auto"/>
          </w:tcPr>
          <w:p w:rsidR="00D743EA" w:rsidRPr="00176C01" w:rsidRDefault="00D743EA" w:rsidP="00176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990" w:type="dxa"/>
            <w:shd w:val="clear" w:color="auto" w:fill="auto"/>
          </w:tcPr>
          <w:p w:rsidR="00D743EA" w:rsidRPr="00176C01" w:rsidRDefault="00D743EA" w:rsidP="00176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shd w:val="clear" w:color="auto" w:fill="auto"/>
          </w:tcPr>
          <w:p w:rsidR="00D743EA" w:rsidRPr="00176C01" w:rsidRDefault="00D743EA" w:rsidP="00176C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</w:tbl>
    <w:p w:rsidR="007F2C8F" w:rsidRPr="00DE63ED" w:rsidRDefault="00B93D96" w:rsidP="007F2C8F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DE63ED">
        <w:rPr>
          <w:rFonts w:ascii="Times New Roman" w:eastAsia="Times New Roman" w:hAnsi="Times New Roman"/>
          <w:sz w:val="14"/>
          <w:szCs w:val="14"/>
          <w:lang w:eastAsia="ru-RU"/>
        </w:rPr>
        <w:t>(Ф.И.О. О</w:t>
      </w:r>
      <w:r w:rsidR="007F2C8F" w:rsidRPr="00DE63ED">
        <w:rPr>
          <w:rFonts w:ascii="Times New Roman" w:eastAsia="Times New Roman" w:hAnsi="Times New Roman"/>
          <w:sz w:val="14"/>
          <w:szCs w:val="14"/>
          <w:lang w:eastAsia="ru-RU"/>
        </w:rPr>
        <w:t>бучающегося)</w:t>
      </w:r>
    </w:p>
    <w:p w:rsidR="006C6FB5" w:rsidRPr="00BD00A9" w:rsidRDefault="00057984" w:rsidP="00BD00A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в дальнейшем именуемый (</w:t>
      </w:r>
      <w:proofErr w:type="spellStart"/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proofErr w:type="spellEnd"/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Pr="00DE63ED">
        <w:rPr>
          <w:rFonts w:ascii="Times New Roman" w:eastAsia="Times New Roman" w:hAnsi="Times New Roman"/>
          <w:i/>
          <w:sz w:val="20"/>
          <w:szCs w:val="20"/>
          <w:lang w:eastAsia="ru-RU"/>
        </w:rPr>
        <w:t>«Обучающийся»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363F7E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с третьей стороны, при совме</w:t>
      </w:r>
      <w:r w:rsidR="00250E74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стном упоминании именуемые </w:t>
      </w:r>
      <w:r w:rsidRPr="00DE63ED">
        <w:rPr>
          <w:rFonts w:ascii="Times New Roman" w:eastAsia="Times New Roman" w:hAnsi="Times New Roman"/>
          <w:i/>
          <w:sz w:val="20"/>
          <w:szCs w:val="20"/>
          <w:lang w:eastAsia="ru-RU"/>
        </w:rPr>
        <w:t>«Стороны»</w:t>
      </w:r>
      <w:r w:rsidR="00250E74" w:rsidRPr="00DE63ED">
        <w:rPr>
          <w:rFonts w:ascii="Times New Roman" w:eastAsia="Times New Roman" w:hAnsi="Times New Roman"/>
          <w:i/>
          <w:sz w:val="20"/>
          <w:szCs w:val="20"/>
          <w:lang w:eastAsia="ru-RU"/>
        </w:rPr>
        <w:t>,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931D0">
        <w:rPr>
          <w:rFonts w:ascii="Times New Roman" w:eastAsia="Times New Roman" w:hAnsi="Times New Roman"/>
          <w:sz w:val="20"/>
          <w:szCs w:val="20"/>
          <w:lang w:eastAsia="ru-RU"/>
        </w:rPr>
        <w:t xml:space="preserve">а каждый по отдельности – </w:t>
      </w:r>
      <w:r w:rsidR="009931D0" w:rsidRPr="009931D0">
        <w:rPr>
          <w:rFonts w:ascii="Times New Roman" w:eastAsia="Times New Roman" w:hAnsi="Times New Roman"/>
          <w:i/>
          <w:sz w:val="20"/>
          <w:szCs w:val="20"/>
          <w:lang w:eastAsia="ru-RU"/>
        </w:rPr>
        <w:t>«Сторона»</w:t>
      </w:r>
      <w:r w:rsidR="009931D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заключили нас</w:t>
      </w:r>
      <w:r w:rsidR="00BD00A9">
        <w:rPr>
          <w:rFonts w:ascii="Times New Roman" w:eastAsia="Times New Roman" w:hAnsi="Times New Roman"/>
          <w:sz w:val="20"/>
          <w:szCs w:val="20"/>
          <w:lang w:eastAsia="ru-RU"/>
        </w:rPr>
        <w:t>тоящий Договор о нижеследующем:</w:t>
      </w:r>
    </w:p>
    <w:p w:rsidR="006A09F7" w:rsidRPr="006E3243" w:rsidRDefault="006C6FB5" w:rsidP="000F22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" w:name="Par67"/>
      <w:bookmarkEnd w:id="1"/>
      <w:r w:rsidRPr="006E3243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246C0A" w:rsidRDefault="00246C0A" w:rsidP="00762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1.1. </w:t>
      </w:r>
      <w:r w:rsidR="008E084A" w:rsidRPr="00DE63ED">
        <w:rPr>
          <w:rFonts w:ascii="Times New Roman" w:eastAsia="Times New Roman" w:hAnsi="Times New Roman"/>
          <w:sz w:val="20"/>
          <w:szCs w:val="20"/>
          <w:lang w:eastAsia="ru-RU"/>
        </w:rPr>
        <w:t>Университет</w:t>
      </w:r>
      <w:r w:rsidR="00EF5202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обязуется предоставить</w:t>
      </w:r>
      <w:r w:rsidR="00891949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образовательную услугу,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а Заказчик обязуется оплатить обучение Обучающегося по образовательной программе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D743EA" w:rsidRPr="00176C01" w:rsidTr="00176C01">
        <w:tc>
          <w:tcPr>
            <w:tcW w:w="10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EA" w:rsidRPr="00F630BA" w:rsidRDefault="00D743EA" w:rsidP="0089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46C0A" w:rsidRPr="00DE63ED" w:rsidRDefault="00246C0A" w:rsidP="00762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63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</w:t>
      </w:r>
      <w:r w:rsidR="007F2C8F" w:rsidRPr="00DE63ED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DE63ED">
        <w:rPr>
          <w:rFonts w:ascii="Times New Roman" w:eastAsia="Times New Roman" w:hAnsi="Times New Roman"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D743EA" w:rsidRPr="00176C01" w:rsidTr="00176C01">
        <w:tc>
          <w:tcPr>
            <w:tcW w:w="10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3EA" w:rsidRPr="00176C01" w:rsidRDefault="00D743EA" w:rsidP="00176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46C0A" w:rsidRDefault="00D743EA" w:rsidP="00CF73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63ED" w:rsidDel="00D743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46C0A" w:rsidRPr="00DE63ED">
        <w:rPr>
          <w:rFonts w:ascii="Times New Roman" w:eastAsia="Times New Roman" w:hAnsi="Times New Roman"/>
          <w:sz w:val="16"/>
          <w:szCs w:val="16"/>
          <w:lang w:eastAsia="ru-RU"/>
        </w:rPr>
        <w:t>(форма обучения, код, наименование профессии, специальности или направления подготовки)</w:t>
      </w:r>
    </w:p>
    <w:p w:rsidR="00246C0A" w:rsidRPr="00DE63ED" w:rsidRDefault="00246C0A" w:rsidP="00762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Hlk42011587"/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</w:t>
      </w:r>
      <w:r w:rsidR="008E084A" w:rsidRPr="00DE63ED">
        <w:rPr>
          <w:rFonts w:ascii="Times New Roman" w:eastAsia="Times New Roman" w:hAnsi="Times New Roman"/>
          <w:sz w:val="20"/>
          <w:szCs w:val="20"/>
          <w:lang w:eastAsia="ru-RU"/>
        </w:rPr>
        <w:t>Университета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bookmarkEnd w:id="2"/>
    </w:p>
    <w:p w:rsidR="00246C0A" w:rsidRPr="00DE63ED" w:rsidRDefault="00246C0A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6E78D9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="00A9207C">
        <w:rPr>
          <w:rFonts w:ascii="Times New Roman" w:eastAsia="Times New Roman" w:hAnsi="Times New Roman"/>
          <w:sz w:val="20"/>
          <w:szCs w:val="20"/>
          <w:lang w:eastAsia="ru-RU"/>
        </w:rPr>
        <w:t xml:space="preserve"> лет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C6FB5" w:rsidRPr="00BD00A9" w:rsidRDefault="00246C0A" w:rsidP="00BD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1.3. После прохождения Обучающимся полного курса обучения по выбранной образовательной программе соответствующего уровня профессионального образования и успешной итоговой государственной аттестации ему выдается </w:t>
      </w:r>
      <w:r w:rsidR="00684086" w:rsidRPr="00DE63ED">
        <w:rPr>
          <w:rFonts w:ascii="Times New Roman" w:eastAsia="Times New Roman" w:hAnsi="Times New Roman"/>
          <w:sz w:val="20"/>
          <w:szCs w:val="20"/>
          <w:lang w:eastAsia="ru-RU"/>
        </w:rPr>
        <w:t>документ об образовании и о квалификации по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соответствующ</w:t>
      </w:r>
      <w:r w:rsidR="00684086" w:rsidRPr="00DE63ED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уровн</w:t>
      </w:r>
      <w:r w:rsidR="00684086" w:rsidRPr="00DE63ED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профессионального образования</w:t>
      </w:r>
      <w:r w:rsidR="00053B87">
        <w:rPr>
          <w:rStyle w:val="ad"/>
          <w:rFonts w:ascii="Times New Roman" w:eastAsia="Times New Roman" w:hAnsi="Times New Roman"/>
          <w:sz w:val="20"/>
          <w:szCs w:val="20"/>
          <w:lang w:eastAsia="ru-RU"/>
        </w:rPr>
        <w:footnoteReference w:id="1"/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84086" w:rsidRPr="00DE63ED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подчеркнуть): диплом о среднем профессиональном образовании, диплом бакалавра, диплом специалиста, диплом магистра на основании</w:t>
      </w:r>
      <w:r w:rsidR="008C572B">
        <w:rPr>
          <w:rFonts w:ascii="Times New Roman" w:eastAsia="Times New Roman" w:hAnsi="Times New Roman"/>
          <w:sz w:val="20"/>
          <w:szCs w:val="20"/>
          <w:lang w:eastAsia="ru-RU"/>
        </w:rPr>
        <w:t xml:space="preserve"> пункта </w:t>
      </w:r>
      <w:r w:rsidR="008C572B" w:rsidRPr="00DE63ED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8C572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84086" w:rsidRPr="00DE63ED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="008C572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84086" w:rsidRPr="00DE63ED">
        <w:rPr>
          <w:rFonts w:ascii="Times New Roman" w:eastAsia="Times New Roman" w:hAnsi="Times New Roman"/>
          <w:sz w:val="20"/>
          <w:szCs w:val="20"/>
          <w:lang w:eastAsia="ru-RU"/>
        </w:rPr>
        <w:t>60 Ф</w:t>
      </w:r>
      <w:r w:rsidR="008C572B">
        <w:rPr>
          <w:rFonts w:ascii="Times New Roman" w:eastAsia="Times New Roman" w:hAnsi="Times New Roman"/>
          <w:sz w:val="20"/>
          <w:szCs w:val="20"/>
          <w:lang w:eastAsia="ru-RU"/>
        </w:rPr>
        <w:t>едерального закона от 29</w:t>
      </w:r>
      <w:r w:rsidR="00036AAF">
        <w:rPr>
          <w:rFonts w:ascii="Times New Roman" w:eastAsia="Times New Roman" w:hAnsi="Times New Roman"/>
          <w:sz w:val="20"/>
          <w:szCs w:val="20"/>
          <w:lang w:eastAsia="ru-RU"/>
        </w:rPr>
        <w:t xml:space="preserve"> декабря </w:t>
      </w:r>
      <w:r w:rsidR="008C572B">
        <w:rPr>
          <w:rFonts w:ascii="Times New Roman" w:eastAsia="Times New Roman" w:hAnsi="Times New Roman"/>
          <w:sz w:val="20"/>
          <w:szCs w:val="20"/>
          <w:lang w:eastAsia="ru-RU"/>
        </w:rPr>
        <w:t>2012</w:t>
      </w:r>
      <w:r w:rsidR="00036AAF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  <w:r w:rsidR="00684086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№ 273</w:t>
      </w:r>
      <w:r w:rsidR="008C572B">
        <w:rPr>
          <w:rFonts w:ascii="Times New Roman" w:eastAsia="Times New Roman" w:hAnsi="Times New Roman"/>
          <w:sz w:val="20"/>
          <w:szCs w:val="20"/>
          <w:lang w:eastAsia="ru-RU"/>
        </w:rPr>
        <w:t>-ФЗ</w:t>
      </w:r>
      <w:r w:rsidR="00684086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«Об образовании в Российской Федерации». В случае непрохождения итоговой аттестации или получения на итоговой аттестации неудовлетворительных результатов, или при освоении части образовательной программы и (или) отчислении из Университета, выдается справка об обучении или о периоде обучения по образцу, установленному Университетом.</w:t>
      </w:r>
    </w:p>
    <w:p w:rsidR="006C6FB5" w:rsidRPr="002C1B38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" w:name="Par89"/>
      <w:bookmarkEnd w:id="3"/>
      <w:r w:rsidRPr="002C1B38">
        <w:rPr>
          <w:rFonts w:ascii="Times New Roman" w:hAnsi="Times New Roman"/>
          <w:b/>
          <w:sz w:val="20"/>
          <w:szCs w:val="20"/>
        </w:rPr>
        <w:t xml:space="preserve">II. Взаимодействие сторон 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2.1. </w:t>
      </w:r>
      <w:r w:rsidR="008E084A" w:rsidRPr="00DE63ED">
        <w:rPr>
          <w:rFonts w:ascii="Times New Roman" w:hAnsi="Times New Roman"/>
          <w:sz w:val="20"/>
          <w:szCs w:val="20"/>
        </w:rPr>
        <w:t>Университет</w:t>
      </w:r>
      <w:r w:rsidRPr="00DE63ED">
        <w:rPr>
          <w:rFonts w:ascii="Times New Roman" w:hAnsi="Times New Roman"/>
          <w:sz w:val="20"/>
          <w:szCs w:val="20"/>
        </w:rPr>
        <w:t xml:space="preserve"> вправе: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 xml:space="preserve">, настоящим Договором и локальными нормативными актами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>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2.2. Заказчик вправе получать информацию от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DE63ED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DE63ED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246C0A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8" w:history="1">
        <w:r w:rsidRPr="00DE63ED">
          <w:rPr>
            <w:rFonts w:ascii="Times New Roman" w:hAnsi="Times New Roman"/>
            <w:sz w:val="20"/>
            <w:szCs w:val="20"/>
          </w:rPr>
          <w:t>частью 1 статьи 34</w:t>
        </w:r>
      </w:hyperlink>
      <w:r w:rsidRPr="00DE63ED">
        <w:rPr>
          <w:rFonts w:ascii="Times New Roman" w:hAnsi="Times New Roman"/>
          <w:sz w:val="20"/>
          <w:szCs w:val="20"/>
        </w:rPr>
        <w:t xml:space="preserve"> Федерального закона от 29 декабря 2012 г. </w:t>
      </w:r>
      <w:r w:rsidR="004710D8">
        <w:rPr>
          <w:rFonts w:ascii="Times New Roman" w:hAnsi="Times New Roman"/>
          <w:sz w:val="20"/>
          <w:szCs w:val="20"/>
        </w:rPr>
        <w:t>№</w:t>
      </w:r>
      <w:r w:rsidRPr="00DE63ED">
        <w:rPr>
          <w:rFonts w:ascii="Times New Roman" w:hAnsi="Times New Roman"/>
          <w:sz w:val="20"/>
          <w:szCs w:val="20"/>
        </w:rPr>
        <w:t xml:space="preserve"> 273-ФЗ </w:t>
      </w:r>
      <w:r w:rsidR="00036AAF">
        <w:rPr>
          <w:rFonts w:ascii="Times New Roman" w:hAnsi="Times New Roman"/>
          <w:sz w:val="20"/>
          <w:szCs w:val="20"/>
        </w:rPr>
        <w:t>«</w:t>
      </w:r>
      <w:r w:rsidRPr="00DE63ED">
        <w:rPr>
          <w:rFonts w:ascii="Times New Roman" w:hAnsi="Times New Roman"/>
          <w:sz w:val="20"/>
          <w:szCs w:val="20"/>
        </w:rPr>
        <w:t>Об образовании в Российской Федерации</w:t>
      </w:r>
      <w:r w:rsidR="00036AAF">
        <w:rPr>
          <w:rFonts w:ascii="Times New Roman" w:hAnsi="Times New Roman"/>
          <w:sz w:val="20"/>
          <w:szCs w:val="20"/>
        </w:rPr>
        <w:t>»</w:t>
      </w:r>
      <w:r w:rsidRPr="00DE63ED">
        <w:rPr>
          <w:rFonts w:ascii="Times New Roman" w:hAnsi="Times New Roman"/>
          <w:sz w:val="20"/>
          <w:szCs w:val="20"/>
        </w:rPr>
        <w:t xml:space="preserve">. 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Обучающийся также вправе: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2.3.1. Получать информацию от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DE63ED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DE63ED">
        <w:rPr>
          <w:rFonts w:ascii="Times New Roman" w:hAnsi="Times New Roman"/>
          <w:sz w:val="20"/>
          <w:szCs w:val="20"/>
        </w:rPr>
        <w:t xml:space="preserve"> настоящего Договора;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2.3.2. Пользоваться в порядке, установленном локальными нормативными актами, имуществом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>, необходимым для освоения образовательной программы;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8E084A" w:rsidRPr="00DE63ED">
        <w:rPr>
          <w:rFonts w:ascii="Times New Roman" w:hAnsi="Times New Roman"/>
          <w:sz w:val="20"/>
          <w:szCs w:val="20"/>
        </w:rPr>
        <w:t>Университетом</w:t>
      </w:r>
      <w:r w:rsidRPr="00DE63ED">
        <w:rPr>
          <w:rFonts w:ascii="Times New Roman" w:hAnsi="Times New Roman"/>
          <w:sz w:val="20"/>
          <w:szCs w:val="20"/>
        </w:rPr>
        <w:t>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2.4. </w:t>
      </w:r>
      <w:r w:rsidR="008E084A" w:rsidRPr="00DE63ED">
        <w:rPr>
          <w:rFonts w:ascii="Times New Roman" w:hAnsi="Times New Roman"/>
          <w:sz w:val="20"/>
          <w:szCs w:val="20"/>
        </w:rPr>
        <w:t xml:space="preserve">Университет </w:t>
      </w:r>
      <w:r w:rsidRPr="00DE63ED">
        <w:rPr>
          <w:rFonts w:ascii="Times New Roman" w:hAnsi="Times New Roman"/>
          <w:sz w:val="20"/>
          <w:szCs w:val="20"/>
        </w:rPr>
        <w:t>обязан:</w:t>
      </w:r>
    </w:p>
    <w:p w:rsidR="006C6FB5" w:rsidRPr="00DE63ED" w:rsidRDefault="006C6FB5" w:rsidP="008C572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E63ED">
        <w:rPr>
          <w:rFonts w:ascii="Times New Roman" w:hAnsi="Times New Roman" w:cs="Times New Roman"/>
        </w:rPr>
        <w:lastRenderedPageBreak/>
        <w:t>2.4.1. Зачислить Обучающегося, выполнившего установленные</w:t>
      </w:r>
      <w:r w:rsidR="00246C0A" w:rsidRPr="00DE63ED">
        <w:rPr>
          <w:rFonts w:ascii="Times New Roman" w:hAnsi="Times New Roman" w:cs="Times New Roman"/>
        </w:rPr>
        <w:t xml:space="preserve"> </w:t>
      </w:r>
      <w:r w:rsidRPr="00DE63ED">
        <w:rPr>
          <w:rFonts w:ascii="Times New Roman" w:hAnsi="Times New Roman" w:cs="Times New Roman"/>
        </w:rPr>
        <w:t>законодательством Российской Федерации, учредительными документами,</w:t>
      </w:r>
      <w:r w:rsidR="00246C0A" w:rsidRPr="00DE63ED">
        <w:rPr>
          <w:rFonts w:ascii="Times New Roman" w:hAnsi="Times New Roman" w:cs="Times New Roman"/>
        </w:rPr>
        <w:t xml:space="preserve"> </w:t>
      </w:r>
      <w:r w:rsidRPr="00DE63ED">
        <w:rPr>
          <w:rFonts w:ascii="Times New Roman" w:hAnsi="Times New Roman" w:cs="Times New Roman"/>
        </w:rPr>
        <w:t xml:space="preserve">локальными нормативными актами </w:t>
      </w:r>
      <w:r w:rsidR="008E084A" w:rsidRPr="00DE63ED">
        <w:rPr>
          <w:rFonts w:ascii="Times New Roman" w:hAnsi="Times New Roman" w:cs="Times New Roman"/>
        </w:rPr>
        <w:t>Университета</w:t>
      </w:r>
      <w:r w:rsidRPr="00DE63ED">
        <w:rPr>
          <w:rFonts w:ascii="Times New Roman" w:hAnsi="Times New Roman" w:cs="Times New Roman"/>
        </w:rPr>
        <w:t xml:space="preserve"> условия приема, в качестве</w:t>
      </w:r>
      <w:r w:rsidR="00246C0A" w:rsidRPr="00DE63ED">
        <w:rPr>
          <w:rFonts w:ascii="Times New Roman" w:hAnsi="Times New Roman" w:cs="Times New Roman"/>
        </w:rPr>
        <w:t xml:space="preserve"> </w:t>
      </w:r>
      <w:r w:rsidR="007621CF" w:rsidRPr="00DE63ED">
        <w:rPr>
          <w:rFonts w:ascii="Times New Roman" w:hAnsi="Times New Roman" w:cs="Times New Roman"/>
        </w:rPr>
        <w:t>студента.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DE63ED">
          <w:rPr>
            <w:rFonts w:ascii="Times New Roman" w:hAnsi="Times New Roman"/>
            <w:sz w:val="20"/>
            <w:szCs w:val="20"/>
          </w:rPr>
          <w:t>Законом</w:t>
        </w:r>
      </w:hyperlink>
      <w:r w:rsidRPr="00DE63ED">
        <w:rPr>
          <w:rFonts w:ascii="Times New Roman" w:hAnsi="Times New Roman"/>
          <w:sz w:val="20"/>
          <w:szCs w:val="20"/>
        </w:rPr>
        <w:t xml:space="preserve"> Российской Федерации от 7 февраля 1992 г. </w:t>
      </w:r>
      <w:r w:rsidR="00D26529">
        <w:rPr>
          <w:rFonts w:ascii="Times New Roman" w:hAnsi="Times New Roman"/>
          <w:sz w:val="20"/>
          <w:szCs w:val="20"/>
        </w:rPr>
        <w:t>№</w:t>
      </w:r>
      <w:r w:rsidRPr="00DE63ED">
        <w:rPr>
          <w:rFonts w:ascii="Times New Roman" w:hAnsi="Times New Roman"/>
          <w:sz w:val="20"/>
          <w:szCs w:val="20"/>
        </w:rPr>
        <w:t xml:space="preserve"> 2300-1 </w:t>
      </w:r>
      <w:r w:rsidR="00D26529">
        <w:rPr>
          <w:rFonts w:ascii="Times New Roman" w:hAnsi="Times New Roman"/>
          <w:sz w:val="20"/>
          <w:szCs w:val="20"/>
        </w:rPr>
        <w:t>«</w:t>
      </w:r>
      <w:r w:rsidRPr="00DE63ED">
        <w:rPr>
          <w:rFonts w:ascii="Times New Roman" w:hAnsi="Times New Roman"/>
          <w:sz w:val="20"/>
          <w:szCs w:val="20"/>
        </w:rPr>
        <w:t>О защите прав потребителей</w:t>
      </w:r>
      <w:r w:rsidR="00D26529">
        <w:rPr>
          <w:rFonts w:ascii="Times New Roman" w:hAnsi="Times New Roman"/>
          <w:sz w:val="20"/>
          <w:szCs w:val="20"/>
        </w:rPr>
        <w:t>»</w:t>
      </w:r>
      <w:r w:rsidRPr="00DE63ED">
        <w:rPr>
          <w:rFonts w:ascii="Times New Roman" w:hAnsi="Times New Roman"/>
          <w:sz w:val="20"/>
          <w:szCs w:val="20"/>
        </w:rPr>
        <w:t xml:space="preserve"> и Федеральным </w:t>
      </w:r>
      <w:hyperlink r:id="rId10" w:history="1">
        <w:r w:rsidRPr="00DE63ED">
          <w:rPr>
            <w:rFonts w:ascii="Times New Roman" w:hAnsi="Times New Roman"/>
            <w:sz w:val="20"/>
            <w:szCs w:val="20"/>
          </w:rPr>
          <w:t>законом</w:t>
        </w:r>
      </w:hyperlink>
      <w:r w:rsidRPr="00DE63ED">
        <w:rPr>
          <w:rFonts w:ascii="Times New Roman" w:hAnsi="Times New Roman"/>
          <w:sz w:val="20"/>
          <w:szCs w:val="20"/>
        </w:rPr>
        <w:t xml:space="preserve"> от 29 декабря 2012 г. </w:t>
      </w:r>
      <w:r w:rsidR="00D26529">
        <w:rPr>
          <w:rFonts w:ascii="Times New Roman" w:hAnsi="Times New Roman"/>
          <w:sz w:val="20"/>
          <w:szCs w:val="20"/>
        </w:rPr>
        <w:t>№</w:t>
      </w:r>
      <w:r w:rsidRPr="00DE63ED">
        <w:rPr>
          <w:rFonts w:ascii="Times New Roman" w:hAnsi="Times New Roman"/>
          <w:sz w:val="20"/>
          <w:szCs w:val="20"/>
        </w:rPr>
        <w:t xml:space="preserve"> 273-ФЗ </w:t>
      </w:r>
      <w:r w:rsidR="004710D8">
        <w:rPr>
          <w:rFonts w:ascii="Times New Roman" w:hAnsi="Times New Roman"/>
          <w:sz w:val="20"/>
          <w:szCs w:val="20"/>
        </w:rPr>
        <w:t>«</w:t>
      </w:r>
      <w:r w:rsidRPr="00DE63ED">
        <w:rPr>
          <w:rFonts w:ascii="Times New Roman" w:hAnsi="Times New Roman"/>
          <w:sz w:val="20"/>
          <w:szCs w:val="20"/>
        </w:rPr>
        <w:t>Об образовании в Российской Федерации</w:t>
      </w:r>
      <w:r w:rsidR="004710D8">
        <w:rPr>
          <w:rFonts w:ascii="Times New Roman" w:hAnsi="Times New Roman"/>
          <w:sz w:val="20"/>
          <w:szCs w:val="20"/>
        </w:rPr>
        <w:t>»</w:t>
      </w:r>
      <w:r w:rsidRPr="00DE63ED">
        <w:rPr>
          <w:rFonts w:ascii="Times New Roman" w:hAnsi="Times New Roman"/>
          <w:sz w:val="20"/>
          <w:szCs w:val="20"/>
        </w:rPr>
        <w:t>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history="1">
        <w:r w:rsidRPr="00DE63ED">
          <w:rPr>
            <w:rFonts w:ascii="Times New Roman" w:hAnsi="Times New Roman"/>
            <w:sz w:val="20"/>
            <w:szCs w:val="20"/>
          </w:rPr>
          <w:t>разделом I</w:t>
        </w:r>
      </w:hyperlink>
      <w:r w:rsidRPr="00DE63ED">
        <w:rPr>
          <w:rFonts w:ascii="Times New Roman" w:hAnsi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>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2.4.5. Принимать от Заказчика </w:t>
      </w:r>
      <w:r w:rsidR="00161069" w:rsidRPr="00DE63ED">
        <w:rPr>
          <w:rFonts w:ascii="Times New Roman" w:hAnsi="Times New Roman"/>
          <w:sz w:val="20"/>
          <w:szCs w:val="20"/>
        </w:rPr>
        <w:t>о</w:t>
      </w:r>
      <w:r w:rsidRPr="00DE63ED">
        <w:rPr>
          <w:rFonts w:ascii="Times New Roman" w:hAnsi="Times New Roman"/>
          <w:sz w:val="20"/>
          <w:szCs w:val="20"/>
        </w:rPr>
        <w:t>плату за образовательные</w:t>
      </w:r>
      <w:r w:rsidR="004710D8">
        <w:rPr>
          <w:rFonts w:ascii="Times New Roman" w:hAnsi="Times New Roman"/>
          <w:sz w:val="20"/>
          <w:szCs w:val="20"/>
        </w:rPr>
        <w:t xml:space="preserve"> </w:t>
      </w:r>
      <w:r w:rsidRPr="00DE63ED">
        <w:rPr>
          <w:rFonts w:ascii="Times New Roman" w:hAnsi="Times New Roman"/>
          <w:sz w:val="20"/>
          <w:szCs w:val="20"/>
        </w:rPr>
        <w:t>услуги;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C6FB5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2.5. Заказчик обязан своевременно вносить плату за предоставляемые Обучающемуся образовательные услуги, указанные в </w:t>
      </w:r>
      <w:hyperlink w:anchor="Par67" w:history="1">
        <w:r w:rsidRPr="00DE63ED">
          <w:rPr>
            <w:rFonts w:ascii="Times New Roman" w:hAnsi="Times New Roman"/>
            <w:sz w:val="20"/>
            <w:szCs w:val="20"/>
          </w:rPr>
          <w:t>разделе I</w:t>
        </w:r>
      </w:hyperlink>
      <w:r w:rsidRPr="00DE63ED">
        <w:rPr>
          <w:rFonts w:ascii="Times New Roman" w:hAnsi="Times New Roman"/>
          <w:sz w:val="20"/>
          <w:szCs w:val="20"/>
        </w:rPr>
        <w:t xml:space="preserve"> </w:t>
      </w:r>
      <w:r w:rsidR="006E78D9">
        <w:rPr>
          <w:rFonts w:ascii="Times New Roman" w:hAnsi="Times New Roman"/>
          <w:sz w:val="20"/>
          <w:szCs w:val="20"/>
        </w:rPr>
        <w:t>настоящего Договора, в размере, в</w:t>
      </w:r>
      <w:r w:rsidRPr="00DE63ED">
        <w:rPr>
          <w:rFonts w:ascii="Times New Roman" w:hAnsi="Times New Roman"/>
          <w:sz w:val="20"/>
          <w:szCs w:val="20"/>
        </w:rPr>
        <w:t xml:space="preserve"> порядке</w:t>
      </w:r>
      <w:r w:rsidR="006E78D9">
        <w:rPr>
          <w:rFonts w:ascii="Times New Roman" w:hAnsi="Times New Roman"/>
          <w:sz w:val="20"/>
          <w:szCs w:val="20"/>
        </w:rPr>
        <w:t xml:space="preserve"> и в сроки</w:t>
      </w:r>
      <w:r w:rsidRPr="00DE63ED">
        <w:rPr>
          <w:rFonts w:ascii="Times New Roman" w:hAnsi="Times New Roman"/>
          <w:sz w:val="20"/>
          <w:szCs w:val="20"/>
        </w:rPr>
        <w:t>, определенными настоящим Договором, а также предоставлять платежные документы, подтверждающие такую оплату.</w:t>
      </w:r>
    </w:p>
    <w:p w:rsidR="003F38F8" w:rsidRDefault="003F38F8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2.6. Обучающийся обязан:</w:t>
      </w:r>
    </w:p>
    <w:p w:rsidR="003F38F8" w:rsidRDefault="003F38F8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2.6.1. Соблюдать Правила внутреннего распорядка обучающихся и требования </w:t>
      </w:r>
      <w:r w:rsidR="00ED5B3F" w:rsidRPr="00ED5B3F">
        <w:rPr>
          <w:rFonts w:ascii="Times New Roman" w:hAnsi="Times New Roman"/>
          <w:sz w:val="20"/>
          <w:szCs w:val="20"/>
        </w:rPr>
        <w:t>Федерального закона от 29.12.2012 № 273-ФЗ «Об обра</w:t>
      </w:r>
      <w:r w:rsidR="00ED5B3F">
        <w:rPr>
          <w:rFonts w:ascii="Times New Roman" w:hAnsi="Times New Roman"/>
          <w:sz w:val="20"/>
          <w:szCs w:val="20"/>
        </w:rPr>
        <w:t>зовании в Российской Федерации».</w:t>
      </w:r>
    </w:p>
    <w:p w:rsidR="003F38F8" w:rsidRDefault="003F38F8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2.6.2.</w:t>
      </w:r>
      <w:r w:rsidR="00ED5B3F">
        <w:rPr>
          <w:rFonts w:ascii="Times New Roman" w:hAnsi="Times New Roman"/>
          <w:sz w:val="20"/>
          <w:szCs w:val="20"/>
        </w:rPr>
        <w:t xml:space="preserve"> Своевременно предоставлять </w:t>
      </w:r>
      <w:r w:rsidR="006E78D9">
        <w:rPr>
          <w:rFonts w:ascii="Times New Roman" w:hAnsi="Times New Roman"/>
          <w:sz w:val="20"/>
          <w:szCs w:val="20"/>
        </w:rPr>
        <w:t>в Университет</w:t>
      </w:r>
      <w:r w:rsidR="00ED5B3F">
        <w:rPr>
          <w:rFonts w:ascii="Times New Roman" w:hAnsi="Times New Roman"/>
          <w:sz w:val="20"/>
          <w:szCs w:val="20"/>
        </w:rPr>
        <w:t xml:space="preserve"> сведения о результатах прохождения профилак</w:t>
      </w:r>
      <w:r w:rsidR="00323014">
        <w:rPr>
          <w:rFonts w:ascii="Times New Roman" w:hAnsi="Times New Roman"/>
          <w:sz w:val="20"/>
          <w:szCs w:val="20"/>
        </w:rPr>
        <w:t>тического медицинского осмотра.</w:t>
      </w:r>
    </w:p>
    <w:p w:rsidR="006C6FB5" w:rsidRPr="00DE63ED" w:rsidRDefault="003F38F8" w:rsidP="00BD0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2.6.3.</w:t>
      </w:r>
      <w:r w:rsidR="00ED5B3F">
        <w:rPr>
          <w:rFonts w:ascii="Times New Roman" w:hAnsi="Times New Roman"/>
          <w:sz w:val="20"/>
          <w:szCs w:val="20"/>
        </w:rPr>
        <w:t xml:space="preserve"> </w:t>
      </w:r>
      <w:r w:rsidR="00ED5B3F" w:rsidRPr="00323014">
        <w:rPr>
          <w:rFonts w:ascii="Times New Roman" w:hAnsi="Times New Roman"/>
          <w:sz w:val="20"/>
          <w:szCs w:val="20"/>
        </w:rPr>
        <w:t xml:space="preserve">Уведомлять Университет </w:t>
      </w:r>
      <w:r w:rsidR="006958D4" w:rsidRPr="00323014">
        <w:rPr>
          <w:rFonts w:ascii="Times New Roman" w:hAnsi="Times New Roman"/>
          <w:sz w:val="20"/>
          <w:szCs w:val="20"/>
        </w:rPr>
        <w:t xml:space="preserve">соответствующим заявлением с приложением копий подтверждающих документов </w:t>
      </w:r>
      <w:r w:rsidR="00ED5B3F" w:rsidRPr="00323014">
        <w:rPr>
          <w:rFonts w:ascii="Times New Roman" w:hAnsi="Times New Roman"/>
          <w:sz w:val="20"/>
          <w:szCs w:val="20"/>
        </w:rPr>
        <w:t xml:space="preserve">о смене </w:t>
      </w:r>
      <w:r w:rsidR="006958D4" w:rsidRPr="00323014">
        <w:rPr>
          <w:rFonts w:ascii="Times New Roman" w:hAnsi="Times New Roman"/>
          <w:sz w:val="20"/>
          <w:szCs w:val="20"/>
        </w:rPr>
        <w:t>фамилии, имени, отчества</w:t>
      </w:r>
      <w:r w:rsidR="00ED5B3F" w:rsidRPr="00323014">
        <w:rPr>
          <w:rFonts w:ascii="Times New Roman" w:hAnsi="Times New Roman"/>
          <w:sz w:val="20"/>
          <w:szCs w:val="20"/>
        </w:rPr>
        <w:t xml:space="preserve">, места регистрации, </w:t>
      </w:r>
      <w:r w:rsidR="006E78D9">
        <w:rPr>
          <w:rFonts w:ascii="Times New Roman" w:hAnsi="Times New Roman"/>
          <w:sz w:val="20"/>
          <w:szCs w:val="20"/>
        </w:rPr>
        <w:t xml:space="preserve">иных паспортных данных, </w:t>
      </w:r>
      <w:r w:rsidR="00ED5B3F" w:rsidRPr="00323014">
        <w:rPr>
          <w:rFonts w:ascii="Times New Roman" w:hAnsi="Times New Roman"/>
          <w:sz w:val="20"/>
          <w:szCs w:val="20"/>
        </w:rPr>
        <w:t>наличи</w:t>
      </w:r>
      <w:r w:rsidR="00323014">
        <w:rPr>
          <w:rFonts w:ascii="Times New Roman" w:hAnsi="Times New Roman"/>
          <w:sz w:val="20"/>
          <w:szCs w:val="20"/>
        </w:rPr>
        <w:t>и</w:t>
      </w:r>
      <w:r w:rsidR="00ED5B3F" w:rsidRPr="00323014">
        <w:rPr>
          <w:rFonts w:ascii="Times New Roman" w:hAnsi="Times New Roman"/>
          <w:sz w:val="20"/>
          <w:szCs w:val="20"/>
        </w:rPr>
        <w:t xml:space="preserve"> льгот</w:t>
      </w:r>
      <w:r w:rsidR="006E78D9">
        <w:rPr>
          <w:rFonts w:ascii="Times New Roman" w:hAnsi="Times New Roman"/>
          <w:sz w:val="20"/>
          <w:szCs w:val="20"/>
        </w:rPr>
        <w:t>, контактных данных</w:t>
      </w:r>
      <w:r w:rsidR="00ED5B3F" w:rsidRPr="00323014">
        <w:rPr>
          <w:rFonts w:ascii="Times New Roman" w:hAnsi="Times New Roman"/>
          <w:sz w:val="20"/>
          <w:szCs w:val="20"/>
        </w:rPr>
        <w:t>.</w:t>
      </w:r>
    </w:p>
    <w:p w:rsidR="006C6FB5" w:rsidRPr="002C1B38" w:rsidRDefault="006C6FB5" w:rsidP="00ED5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" w:name="Par113"/>
      <w:bookmarkEnd w:id="4"/>
      <w:r w:rsidRPr="002C1B38">
        <w:rPr>
          <w:rFonts w:ascii="Times New Roman" w:hAnsi="Times New Roman"/>
          <w:b/>
          <w:sz w:val="20"/>
          <w:szCs w:val="20"/>
        </w:rPr>
        <w:t>III. Стоимость образовательных услуг, сроки и порядок</w:t>
      </w:r>
      <w:r w:rsidR="00246C0A" w:rsidRPr="002C1B38">
        <w:rPr>
          <w:rFonts w:ascii="Times New Roman" w:hAnsi="Times New Roman"/>
          <w:b/>
          <w:sz w:val="20"/>
          <w:szCs w:val="20"/>
        </w:rPr>
        <w:t xml:space="preserve"> </w:t>
      </w:r>
      <w:r w:rsidRPr="002C1B38">
        <w:rPr>
          <w:rFonts w:ascii="Times New Roman" w:hAnsi="Times New Roman"/>
          <w:b/>
          <w:sz w:val="20"/>
          <w:szCs w:val="20"/>
        </w:rPr>
        <w:t>их оплаты</w:t>
      </w:r>
    </w:p>
    <w:p w:rsidR="002C1B38" w:rsidRDefault="002C1B38" w:rsidP="002C1B38">
      <w:pPr>
        <w:widowControl w:val="0"/>
        <w:tabs>
          <w:tab w:val="left" w:pos="1418"/>
          <w:tab w:val="right" w:pos="992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742D1">
        <w:rPr>
          <w:rFonts w:ascii="Times New Roman" w:eastAsia="Times New Roman" w:hAnsi="Times New Roman"/>
          <w:sz w:val="20"/>
          <w:szCs w:val="20"/>
          <w:lang w:eastAsia="ru-RU"/>
        </w:rPr>
        <w:t>3.1.</w:t>
      </w:r>
      <w:r w:rsidRPr="00F742D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Общая стоимость образовательной услуги (обучения) за весь период обучения в Университете 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133"/>
        <w:gridCol w:w="9215"/>
      </w:tblGrid>
      <w:tr w:rsidR="000069E3" w:rsidRPr="00176C01" w:rsidTr="00176C01"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0069E3" w:rsidRPr="00176C01" w:rsidRDefault="000069E3" w:rsidP="00176C01">
            <w:pPr>
              <w:widowControl w:val="0"/>
              <w:tabs>
                <w:tab w:val="left" w:pos="1418"/>
                <w:tab w:val="right" w:pos="99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составляет</w:t>
            </w:r>
          </w:p>
        </w:tc>
        <w:tc>
          <w:tcPr>
            <w:tcW w:w="9215" w:type="dxa"/>
            <w:tcBorders>
              <w:bottom w:val="single" w:sz="4" w:space="0" w:color="auto"/>
            </w:tcBorders>
            <w:shd w:val="clear" w:color="auto" w:fill="auto"/>
          </w:tcPr>
          <w:p w:rsidR="000069E3" w:rsidRPr="007A5760" w:rsidRDefault="000069E3" w:rsidP="00176C01">
            <w:pPr>
              <w:widowControl w:val="0"/>
              <w:tabs>
                <w:tab w:val="left" w:pos="1418"/>
                <w:tab w:val="right" w:pos="99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69E3" w:rsidRPr="00176C01" w:rsidTr="00176C01"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9E3" w:rsidRPr="00176C01" w:rsidRDefault="000069E3" w:rsidP="00176C01">
            <w:pPr>
              <w:widowControl w:val="0"/>
              <w:tabs>
                <w:tab w:val="left" w:pos="1418"/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C1B38" w:rsidRDefault="000069E3" w:rsidP="002C1B38">
      <w:pPr>
        <w:widowControl w:val="0"/>
        <w:tabs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F742D1" w:rsidDel="000069E3">
        <w:rPr>
          <w:rFonts w:ascii="Times New Roman" w:eastAsia="Times New Roman" w:hAnsi="Times New Roman"/>
          <w:lang w:eastAsia="ru-RU"/>
        </w:rPr>
        <w:t xml:space="preserve"> </w:t>
      </w:r>
      <w:r w:rsidR="002C1B38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(прописью)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134"/>
        <w:gridCol w:w="5211"/>
        <w:gridCol w:w="4003"/>
      </w:tblGrid>
      <w:tr w:rsidR="00D524D5" w:rsidRPr="00176C01" w:rsidTr="00176C01">
        <w:tc>
          <w:tcPr>
            <w:tcW w:w="1134" w:type="dxa"/>
            <w:shd w:val="clear" w:color="auto" w:fill="auto"/>
          </w:tcPr>
          <w:p w:rsidR="000069E3" w:rsidRPr="00176C01" w:rsidRDefault="000069E3" w:rsidP="00176C01">
            <w:pPr>
              <w:widowControl w:val="0"/>
              <w:spacing w:after="0" w:line="240" w:lineRule="auto"/>
              <w:ind w:left="457"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176C01">
              <w:rPr>
                <w:rFonts w:ascii="Times New Roman" w:eastAsia="Times New Roman" w:hAnsi="Times New Roman"/>
                <w:lang w:eastAsia="ru-RU"/>
              </w:rPr>
              <w:t>.</w:t>
            </w:r>
            <w:r w:rsidRPr="00176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11" w:type="dxa"/>
            <w:shd w:val="clear" w:color="auto" w:fill="auto"/>
          </w:tcPr>
          <w:p w:rsidR="000069E3" w:rsidRPr="00176C01" w:rsidRDefault="000069E3" w:rsidP="00176C0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176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обучения за каждый учебный год составляет</w:t>
            </w:r>
            <w:r w:rsidRPr="00176C0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:rsidR="000069E3" w:rsidRPr="00176C01" w:rsidRDefault="000069E3" w:rsidP="001864A6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C1B38" w:rsidRDefault="002C1B38" w:rsidP="002C1B38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  <w:t xml:space="preserve">(цифрами) </w:t>
      </w:r>
    </w:p>
    <w:tbl>
      <w:tblPr>
        <w:tblW w:w="10348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069E3" w:rsidRPr="00176C01" w:rsidTr="00176C01">
        <w:tc>
          <w:tcPr>
            <w:tcW w:w="10348" w:type="dxa"/>
            <w:shd w:val="clear" w:color="auto" w:fill="auto"/>
          </w:tcPr>
          <w:p w:rsidR="000069E3" w:rsidRPr="00176C01" w:rsidRDefault="000069E3" w:rsidP="00176C01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C1B38" w:rsidRDefault="002C1B38" w:rsidP="002C1B38">
      <w:pPr>
        <w:widowControl w:val="0"/>
        <w:tabs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(прописью)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124"/>
        <w:gridCol w:w="5397"/>
        <w:gridCol w:w="3827"/>
      </w:tblGrid>
      <w:tr w:rsidR="00D524D5" w:rsidRPr="00176C01" w:rsidTr="00176C01">
        <w:tc>
          <w:tcPr>
            <w:tcW w:w="1123" w:type="dxa"/>
            <w:shd w:val="clear" w:color="auto" w:fill="auto"/>
          </w:tcPr>
          <w:p w:rsidR="00D524D5" w:rsidRPr="00176C01" w:rsidRDefault="00D524D5" w:rsidP="00176C01">
            <w:pPr>
              <w:widowControl w:val="0"/>
              <w:spacing w:after="0" w:line="240" w:lineRule="auto"/>
              <w:ind w:left="4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6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5398" w:type="dxa"/>
            <w:shd w:val="clear" w:color="auto" w:fill="auto"/>
          </w:tcPr>
          <w:p w:rsidR="00D524D5" w:rsidRPr="00176C01" w:rsidRDefault="00D524D5" w:rsidP="00176C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6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обучения за каждый учебный семестр составляет</w:t>
            </w:r>
            <w:r w:rsidRPr="00176C0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D524D5" w:rsidRPr="00176C01" w:rsidRDefault="00D524D5" w:rsidP="001864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C1B38" w:rsidRDefault="002C1B38" w:rsidP="002C1B38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ab/>
        <w:t xml:space="preserve">(цифрами) </w:t>
      </w:r>
    </w:p>
    <w:tbl>
      <w:tblPr>
        <w:tblW w:w="10348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524D5" w:rsidRPr="00176C01" w:rsidTr="00176C01">
        <w:tc>
          <w:tcPr>
            <w:tcW w:w="10348" w:type="dxa"/>
            <w:shd w:val="clear" w:color="auto" w:fill="auto"/>
          </w:tcPr>
          <w:p w:rsidR="00D524D5" w:rsidRPr="00176C01" w:rsidRDefault="00D524D5" w:rsidP="006E78D9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C1B38" w:rsidRDefault="002C1B38" w:rsidP="002C1B38">
      <w:pPr>
        <w:widowControl w:val="0"/>
        <w:tabs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(прописью)</w:t>
      </w:r>
    </w:p>
    <w:p w:rsidR="002C1B38" w:rsidRPr="00F742D1" w:rsidRDefault="002C1B38" w:rsidP="002C1B38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r w:rsidRPr="00F742D1">
        <w:rPr>
          <w:rFonts w:ascii="Times New Roman" w:eastAsia="Times New Roman" w:hAnsi="Times New Roman"/>
          <w:sz w:val="20"/>
          <w:szCs w:val="20"/>
          <w:lang w:eastAsia="ru-RU"/>
        </w:rPr>
        <w:t>2. Общая стоимость распределяется равномерно по периодам обучения (год, семестр, месяц, день).</w:t>
      </w:r>
    </w:p>
    <w:p w:rsidR="008B0194" w:rsidRPr="00DE63ED" w:rsidRDefault="008B0194" w:rsidP="008B01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63ED"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1B1D7F">
        <w:rPr>
          <w:rFonts w:ascii="Times New Roman" w:hAnsi="Times New Roman" w:cs="Times New Roman"/>
        </w:rPr>
        <w:t>федерального</w:t>
      </w:r>
      <w:r w:rsidRPr="00DE63ED">
        <w:rPr>
          <w:rFonts w:ascii="Times New Roman" w:hAnsi="Times New Roman" w:cs="Times New Roman"/>
        </w:rPr>
        <w:t xml:space="preserve"> бюджета на очередной финансовый год и плановый период. Такое увеличение стоимости образовательных услуг производится Университетом в одностороннем порядке, о чем Обучающийся информируется путем размещения данной информации на сайте Университета (</w:t>
      </w:r>
      <w:r w:rsidRPr="00DE63ED">
        <w:rPr>
          <w:rFonts w:ascii="Times New Roman" w:hAnsi="Times New Roman" w:cs="Times New Roman"/>
          <w:lang w:val="en-US"/>
        </w:rPr>
        <w:t>www</w:t>
      </w:r>
      <w:r w:rsidRPr="00DE63ED">
        <w:rPr>
          <w:rFonts w:ascii="Times New Roman" w:hAnsi="Times New Roman" w:cs="Times New Roman"/>
        </w:rPr>
        <w:t>.</w:t>
      </w:r>
      <w:proofErr w:type="spellStart"/>
      <w:r w:rsidRPr="00DE63ED">
        <w:rPr>
          <w:rFonts w:ascii="Times New Roman" w:hAnsi="Times New Roman" w:cs="Times New Roman"/>
          <w:lang w:val="en-US"/>
        </w:rPr>
        <w:t>unitech</w:t>
      </w:r>
      <w:proofErr w:type="spellEnd"/>
      <w:r w:rsidRPr="00DE63ED">
        <w:rPr>
          <w:rFonts w:ascii="Times New Roman" w:hAnsi="Times New Roman" w:cs="Times New Roman"/>
        </w:rPr>
        <w:t>-</w:t>
      </w:r>
      <w:proofErr w:type="spellStart"/>
      <w:r w:rsidRPr="00DE63ED">
        <w:rPr>
          <w:rFonts w:ascii="Times New Roman" w:hAnsi="Times New Roman" w:cs="Times New Roman"/>
          <w:lang w:val="en-US"/>
        </w:rPr>
        <w:t>mo</w:t>
      </w:r>
      <w:proofErr w:type="spellEnd"/>
      <w:r w:rsidRPr="00DE63ED">
        <w:rPr>
          <w:rFonts w:ascii="Times New Roman" w:hAnsi="Times New Roman" w:cs="Times New Roman"/>
        </w:rPr>
        <w:t>.</w:t>
      </w:r>
      <w:proofErr w:type="spellStart"/>
      <w:r w:rsidRPr="00DE63ED">
        <w:rPr>
          <w:rFonts w:ascii="Times New Roman" w:hAnsi="Times New Roman" w:cs="Times New Roman"/>
          <w:lang w:val="en-US"/>
        </w:rPr>
        <w:t>ru</w:t>
      </w:r>
      <w:proofErr w:type="spellEnd"/>
      <w:r w:rsidR="00353A86">
        <w:rPr>
          <w:rFonts w:ascii="Times New Roman" w:hAnsi="Times New Roman" w:cs="Times New Roman"/>
        </w:rPr>
        <w:t>)</w:t>
      </w:r>
      <w:r w:rsidR="004710D8">
        <w:rPr>
          <w:rFonts w:ascii="Times New Roman" w:hAnsi="Times New Roman" w:cs="Times New Roman"/>
        </w:rPr>
        <w:t>,</w:t>
      </w:r>
      <w:r w:rsidRPr="00DE63ED">
        <w:rPr>
          <w:rFonts w:ascii="Times New Roman" w:hAnsi="Times New Roman" w:cs="Times New Roman"/>
        </w:rPr>
        <w:t xml:space="preserve"> не позднее чем за 2 месяца до начала подлежащего оплате семестра.</w:t>
      </w:r>
    </w:p>
    <w:p w:rsidR="00071CC7" w:rsidRPr="00DE63ED" w:rsidRDefault="005D027D" w:rsidP="00762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2C1B3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071CC7" w:rsidRPr="00DE63ED">
        <w:rPr>
          <w:rFonts w:ascii="Times New Roman" w:eastAsia="Times New Roman" w:hAnsi="Times New Roman"/>
          <w:sz w:val="20"/>
          <w:szCs w:val="20"/>
          <w:lang w:eastAsia="ru-RU"/>
        </w:rPr>
        <w:t>Оплата за обучение вносится Заказчиком на расчет</w:t>
      </w:r>
      <w:r w:rsidR="00810A56">
        <w:rPr>
          <w:rFonts w:ascii="Times New Roman" w:eastAsia="Times New Roman" w:hAnsi="Times New Roman"/>
          <w:sz w:val="20"/>
          <w:szCs w:val="20"/>
          <w:lang w:eastAsia="ru-RU"/>
        </w:rPr>
        <w:t>ный счет, указанный в</w:t>
      </w:r>
      <w:r w:rsidR="00071CC7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w:anchor="Par166" w:tooltip="Ссылка на текущий документ" w:history="1">
        <w:r w:rsidR="00071CC7" w:rsidRPr="00DE63ED">
          <w:rPr>
            <w:rFonts w:ascii="Times New Roman" w:eastAsia="Times New Roman" w:hAnsi="Times New Roman"/>
            <w:sz w:val="20"/>
            <w:szCs w:val="20"/>
            <w:lang w:eastAsia="ru-RU"/>
          </w:rPr>
          <w:t>разделе VIII</w:t>
        </w:r>
      </w:hyperlink>
      <w:r w:rsidR="00071CC7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</w:t>
      </w:r>
      <w:r w:rsidR="00965F60">
        <w:rPr>
          <w:rFonts w:ascii="Times New Roman" w:eastAsia="Times New Roman" w:hAnsi="Times New Roman"/>
          <w:sz w:val="20"/>
          <w:szCs w:val="20"/>
          <w:lang w:eastAsia="ru-RU"/>
        </w:rPr>
        <w:t>оговора</w:t>
      </w:r>
      <w:r w:rsidR="00071CC7" w:rsidRPr="00DE63ED">
        <w:rPr>
          <w:rFonts w:ascii="Times New Roman" w:eastAsia="Times New Roman" w:hAnsi="Times New Roman"/>
          <w:sz w:val="20"/>
          <w:szCs w:val="20"/>
          <w:lang w:eastAsia="ru-RU"/>
        </w:rPr>
        <w:t>. Оплата производится в виде авансовых платежей два раза в год равными долями.</w:t>
      </w:r>
    </w:p>
    <w:p w:rsidR="00071CC7" w:rsidRPr="00DE63ED" w:rsidRDefault="002C1B38" w:rsidP="00762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3.4</w:t>
      </w:r>
      <w:r w:rsidR="00071CC7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071CC7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Оплата производится</w:t>
      </w:r>
      <w:r w:rsidR="00E239B5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(включая оплату за первый год обучения)</w:t>
      </w:r>
      <w:r w:rsidR="004710D8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:</w:t>
      </w:r>
      <w:r w:rsidR="00071CC7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при очной форме обучения</w:t>
      </w:r>
      <w:r w:rsidR="004710D8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-</w:t>
      </w:r>
      <w:r w:rsidR="00071CC7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в срок до </w:t>
      </w:r>
      <w:r w:rsidR="00E239B5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1</w:t>
      </w:r>
      <w:r w:rsidR="00071CC7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5 </w:t>
      </w:r>
      <w:r w:rsidR="00E239B5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сентября</w:t>
      </w:r>
      <w:r w:rsidR="00071CC7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и до 15 февраля, при</w:t>
      </w:r>
      <w:r w:rsidR="005227B9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очно-заочной и</w:t>
      </w:r>
      <w:r w:rsidR="00071CC7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заочной форме обучения</w:t>
      </w:r>
      <w:r w:rsidR="004710D8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-</w:t>
      </w:r>
      <w:r w:rsidR="00071CC7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 xml:space="preserve"> в срок до </w:t>
      </w:r>
      <w:r w:rsidR="00B949CC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3</w:t>
      </w:r>
      <w:r w:rsidR="00071CC7" w:rsidRPr="00E67A2E"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0 сентября и до 25 февраля соответствующего учебного года.</w:t>
      </w:r>
    </w:p>
    <w:p w:rsidR="00071CC7" w:rsidRDefault="002C1B38" w:rsidP="00762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3.5</w:t>
      </w:r>
      <w:r w:rsidR="00071CC7" w:rsidRPr="00DE63ED">
        <w:rPr>
          <w:rFonts w:ascii="Times New Roman" w:eastAsia="Times New Roman" w:hAnsi="Times New Roman"/>
          <w:sz w:val="20"/>
          <w:szCs w:val="20"/>
          <w:lang w:eastAsia="ru-RU"/>
        </w:rPr>
        <w:t xml:space="preserve">. Датой оплаты является дата поступления денежных средств на расчетный счет </w:t>
      </w:r>
      <w:r w:rsidR="008E084A" w:rsidRPr="00DE63ED">
        <w:rPr>
          <w:rFonts w:ascii="Times New Roman" w:eastAsia="Times New Roman" w:hAnsi="Times New Roman"/>
          <w:sz w:val="20"/>
          <w:szCs w:val="20"/>
          <w:lang w:eastAsia="ru-RU"/>
        </w:rPr>
        <w:t>Университета</w:t>
      </w:r>
      <w:r w:rsidR="00071CC7" w:rsidRPr="00DE63E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C6FB5" w:rsidRPr="00BD00A9" w:rsidRDefault="002C1B38" w:rsidP="00BD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3.6</w:t>
      </w:r>
      <w:r w:rsidR="00B71FC0" w:rsidRPr="00323014">
        <w:rPr>
          <w:rFonts w:ascii="Times New Roman" w:eastAsia="Times New Roman" w:hAnsi="Times New Roman"/>
          <w:sz w:val="20"/>
          <w:szCs w:val="20"/>
          <w:lang w:eastAsia="ru-RU"/>
        </w:rPr>
        <w:t>. В случае, если невозможность исполнения Университетом обязательств по настоящему Договору вызвана действиями (бездействием) Обучающегося и (или) Заказчика, стоимость образовательных услуг подлежит оплате в полном объеме.</w:t>
      </w:r>
    </w:p>
    <w:p w:rsidR="006C6FB5" w:rsidRPr="00CF732C" w:rsidRDefault="006C6FB5" w:rsidP="00FE3B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" w:name="Par128"/>
      <w:bookmarkEnd w:id="5"/>
      <w:r w:rsidRPr="00CF732C">
        <w:rPr>
          <w:rFonts w:ascii="Times New Roman" w:hAnsi="Times New Roman"/>
          <w:b/>
          <w:sz w:val="20"/>
          <w:szCs w:val="20"/>
        </w:rPr>
        <w:t>IV. Порядок изменения и расторжения Договора</w:t>
      </w:r>
    </w:p>
    <w:p w:rsidR="006C6FB5" w:rsidRPr="00CF732C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="00D12734" w:rsidRPr="00CF732C">
        <w:t xml:space="preserve"> </w:t>
      </w:r>
      <w:r w:rsidR="00D12734" w:rsidRPr="00CF732C">
        <w:rPr>
          <w:rFonts w:ascii="Times New Roman" w:hAnsi="Times New Roman"/>
          <w:sz w:val="20"/>
          <w:szCs w:val="20"/>
        </w:rPr>
        <w:t>Дополнительные соглашения могут быть заключены любым из способов, установленных статьями 434, 438 Гражданского кодекса Российской Федерации, а именно: путем составления одного документа (в том числе электронного), подписанного Сторонами, или обмена документами, в том числе электронными, либо иными данными, либо путем совершения лицом, получившим оферту, в срок, установленный для ее акцепта, действий по выполнению указанных в ней условий.</w:t>
      </w:r>
    </w:p>
    <w:p w:rsidR="006C6FB5" w:rsidRPr="00CF732C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 xml:space="preserve">4.3. Настоящий Договор может быть расторгнут по инициативе </w:t>
      </w:r>
      <w:r w:rsidR="008E084A" w:rsidRPr="00CF732C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 xml:space="preserve"> в одностороннем порядке в случаях, предусмотренных </w:t>
      </w:r>
      <w:r w:rsidR="00365124" w:rsidRPr="00365124">
        <w:rPr>
          <w:rFonts w:ascii="Times New Roman" w:hAnsi="Times New Roman"/>
          <w:sz w:val="20"/>
          <w:szCs w:val="20"/>
        </w:rPr>
        <w:t>пунктом 22 Правил оказания платных образовательных услуг, утвержденных Постановлением Правительства Российской Федерации от 15.09.2020 № 1441.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4.4. Действие настоящего Договора прекращается досрочно: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23014">
        <w:rPr>
          <w:rFonts w:ascii="Times New Roman" w:hAnsi="Times New Roman"/>
          <w:sz w:val="20"/>
          <w:szCs w:val="20"/>
        </w:rPr>
        <w:t xml:space="preserve">по инициативе </w:t>
      </w:r>
      <w:r w:rsidR="008E084A" w:rsidRPr="00323014">
        <w:rPr>
          <w:rFonts w:ascii="Times New Roman" w:hAnsi="Times New Roman"/>
          <w:sz w:val="20"/>
          <w:szCs w:val="20"/>
        </w:rPr>
        <w:t>Университета</w:t>
      </w:r>
      <w:r w:rsidRPr="00323014">
        <w:rPr>
          <w:rFonts w:ascii="Times New Roman" w:hAnsi="Times New Roman"/>
          <w:sz w:val="20"/>
          <w:szCs w:val="20"/>
        </w:rPr>
        <w:t xml:space="preserve"> в случае применения к Обучающемуся, достигшему возраста пятнадцати лет, </w:t>
      </w:r>
      <w:r w:rsidRPr="00323014">
        <w:rPr>
          <w:rFonts w:ascii="Times New Roman" w:hAnsi="Times New Roman"/>
          <w:sz w:val="20"/>
          <w:szCs w:val="20"/>
        </w:rPr>
        <w:lastRenderedPageBreak/>
        <w:t xml:space="preserve">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</w:t>
      </w:r>
      <w:r w:rsidRPr="00A43C99">
        <w:rPr>
          <w:rFonts w:ascii="Times New Roman" w:hAnsi="Times New Roman"/>
          <w:sz w:val="20"/>
          <w:szCs w:val="20"/>
        </w:rPr>
        <w:t>организацию</w:t>
      </w:r>
      <w:r w:rsidR="00B14A9A" w:rsidRPr="00A43C99">
        <w:rPr>
          <w:rFonts w:ascii="Times New Roman" w:hAnsi="Times New Roman"/>
          <w:sz w:val="20"/>
          <w:szCs w:val="20"/>
        </w:rPr>
        <w:t>,</w:t>
      </w:r>
      <w:r w:rsidR="00B14A9A" w:rsidRPr="00A43C99">
        <w:t xml:space="preserve"> </w:t>
      </w:r>
      <w:r w:rsidR="00B14A9A" w:rsidRPr="00A43C99">
        <w:rPr>
          <w:rFonts w:ascii="Times New Roman" w:hAnsi="Times New Roman"/>
          <w:sz w:val="20"/>
          <w:szCs w:val="20"/>
        </w:rPr>
        <w:t>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 w:rsidR="005227B9" w:rsidRPr="00A43C99">
        <w:rPr>
          <w:rFonts w:ascii="Times New Roman" w:hAnsi="Times New Roman"/>
          <w:sz w:val="20"/>
          <w:szCs w:val="20"/>
        </w:rPr>
        <w:t>;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 xml:space="preserve">, в том числе в случае ликвидации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>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4.5. </w:t>
      </w:r>
      <w:r w:rsidR="008E084A" w:rsidRPr="00DE63ED">
        <w:rPr>
          <w:rFonts w:ascii="Times New Roman" w:hAnsi="Times New Roman"/>
          <w:sz w:val="20"/>
          <w:szCs w:val="20"/>
        </w:rPr>
        <w:t>Университет</w:t>
      </w:r>
      <w:r w:rsidRPr="00DE63ED">
        <w:rPr>
          <w:rFonts w:ascii="Times New Roman" w:hAnsi="Times New Roman"/>
          <w:sz w:val="20"/>
          <w:szCs w:val="20"/>
        </w:rPr>
        <w:t xml:space="preserve"> вправе отказаться от исполнения обязательств по Договору при условии полного возмещения Обучающемуся убытков.</w:t>
      </w:r>
    </w:p>
    <w:p w:rsidR="006C6FB5" w:rsidRPr="00CF732C" w:rsidRDefault="006C6FB5" w:rsidP="00B90D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 xml:space="preserve">4.6. Обучающийся </w:t>
      </w:r>
      <w:r w:rsidR="009A1E2B" w:rsidRPr="00323014">
        <w:rPr>
          <w:rFonts w:ascii="Times New Roman" w:hAnsi="Times New Roman"/>
          <w:sz w:val="20"/>
          <w:szCs w:val="20"/>
        </w:rPr>
        <w:t>и Заказчик</w:t>
      </w:r>
      <w:r w:rsidR="009A1E2B">
        <w:rPr>
          <w:rFonts w:ascii="Times New Roman" w:hAnsi="Times New Roman"/>
          <w:sz w:val="20"/>
          <w:szCs w:val="20"/>
        </w:rPr>
        <w:t xml:space="preserve"> </w:t>
      </w:r>
      <w:r w:rsidRPr="00DE63ED">
        <w:rPr>
          <w:rFonts w:ascii="Times New Roman" w:hAnsi="Times New Roman"/>
          <w:sz w:val="20"/>
          <w:szCs w:val="20"/>
        </w:rPr>
        <w:t xml:space="preserve">вправе отказаться от исполнения настоящего Договора при условии оплаты </w:t>
      </w:r>
      <w:r w:rsidR="008E084A" w:rsidRPr="00CF732C">
        <w:rPr>
          <w:rFonts w:ascii="Times New Roman" w:hAnsi="Times New Roman"/>
          <w:sz w:val="20"/>
          <w:szCs w:val="20"/>
        </w:rPr>
        <w:t>Университету</w:t>
      </w:r>
      <w:r w:rsidRPr="00CF732C">
        <w:rPr>
          <w:rFonts w:ascii="Times New Roman" w:hAnsi="Times New Roman"/>
          <w:sz w:val="20"/>
          <w:szCs w:val="20"/>
        </w:rPr>
        <w:t xml:space="preserve"> фактически понесенных им расходов</w:t>
      </w:r>
      <w:r w:rsidR="00B90DE0">
        <w:rPr>
          <w:rFonts w:ascii="Times New Roman" w:hAnsi="Times New Roman"/>
          <w:sz w:val="20"/>
          <w:szCs w:val="20"/>
        </w:rPr>
        <w:t>, связанных с оказанием услуг</w:t>
      </w:r>
      <w:r w:rsidRPr="00CF732C">
        <w:rPr>
          <w:rFonts w:ascii="Times New Roman" w:hAnsi="Times New Roman"/>
          <w:sz w:val="20"/>
          <w:szCs w:val="20"/>
        </w:rPr>
        <w:t>.</w:t>
      </w:r>
      <w:r w:rsidR="00E67A2E">
        <w:rPr>
          <w:rFonts w:ascii="Times New Roman" w:hAnsi="Times New Roman"/>
          <w:sz w:val="20"/>
          <w:szCs w:val="20"/>
        </w:rPr>
        <w:t xml:space="preserve"> Отказ от исполнения Договора считается действительным и принимается Университетом только при наличии соответствующего заявления (уведомления) от Обучающегося и (или) Заказчика.</w:t>
      </w:r>
      <w:bookmarkStart w:id="6" w:name="_GoBack"/>
      <w:bookmarkEnd w:id="6"/>
    </w:p>
    <w:p w:rsidR="00D12734" w:rsidRPr="00CF732C" w:rsidRDefault="00D12734" w:rsidP="00D1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>4.7. Университет вправе информировать Заказчика и (или) Обучающегося о фактах нарушения условий Договора, о наличии у Обучающегося академической задолженности или просрочки оплаты стоимости платных образовательных услуг, а также доводить иную необходимую информацию до Заказчика и (или) Обучающегося путем направления соответствующей информации посредством:</w:t>
      </w:r>
    </w:p>
    <w:p w:rsidR="00D12734" w:rsidRPr="00CF732C" w:rsidRDefault="00D12734" w:rsidP="00D1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> телефонограммы;</w:t>
      </w:r>
    </w:p>
    <w:p w:rsidR="00D12734" w:rsidRPr="00CF732C" w:rsidRDefault="00D12734" w:rsidP="00D1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 xml:space="preserve"> электронной связи с использованием личного кабинета, расположенного на официальном сайте Университета </w:t>
      </w:r>
      <w:r w:rsidR="00E81811" w:rsidRPr="00CF732C">
        <w:rPr>
          <w:rFonts w:ascii="Times New Roman" w:hAnsi="Times New Roman"/>
          <w:sz w:val="20"/>
          <w:szCs w:val="20"/>
        </w:rPr>
        <w:t>www.unitech-mo.ru</w:t>
      </w:r>
      <w:r w:rsidRPr="00CF732C">
        <w:rPr>
          <w:rFonts w:ascii="Times New Roman" w:hAnsi="Times New Roman"/>
          <w:sz w:val="20"/>
          <w:szCs w:val="20"/>
        </w:rPr>
        <w:t>;</w:t>
      </w:r>
    </w:p>
    <w:p w:rsidR="00D12734" w:rsidRPr="00CF732C" w:rsidRDefault="00D12734" w:rsidP="00D1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> корпоративной электронной почты по предоставленному Обучающемуся электронному адресу;</w:t>
      </w:r>
    </w:p>
    <w:p w:rsidR="00D12734" w:rsidRPr="00CF732C" w:rsidRDefault="00D12734" w:rsidP="00D1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> электронной почты Обучающегося/Заказчика, указанной в разделе VIII настоящего Договора;</w:t>
      </w:r>
    </w:p>
    <w:p w:rsidR="00D12734" w:rsidRPr="00CF732C" w:rsidRDefault="00D12734" w:rsidP="00D1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> почтового отправления в адрес последнего известного места жительства Обучающегося/Заказчика заказным письмом с возможностью отслеживания отправления посредством почтового идентификатора;</w:t>
      </w:r>
    </w:p>
    <w:p w:rsidR="00D12734" w:rsidRPr="00CF732C" w:rsidRDefault="00D12734" w:rsidP="00D1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> SMS сообщений на номер, указанный в разделе VIII настоящего Договора;</w:t>
      </w:r>
    </w:p>
    <w:p w:rsidR="00D12734" w:rsidRPr="00CF732C" w:rsidRDefault="00D12734" w:rsidP="00D1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> федеральной государственной информационной системы «Единый портал государственных и муниципальных услуг».</w:t>
      </w:r>
    </w:p>
    <w:p w:rsidR="00D12734" w:rsidRPr="00CF732C" w:rsidRDefault="00D12734" w:rsidP="00D1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 xml:space="preserve">В случае направления соответствующей информации посредством телефонограммы такая информация считается доведенной до Заказчика и (или) Обучающегося в дату непосредственного телефонного соединения с Заказчиком и (или) Обучающимся. </w:t>
      </w:r>
    </w:p>
    <w:p w:rsidR="00D12734" w:rsidRPr="00CF732C" w:rsidRDefault="00D12734" w:rsidP="00D127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 xml:space="preserve">В случае направления соответствующей информации посредством SMS-сообщения на мобильный телефон Заказчика и (или) Обучающегося, указанный в Договоре, либо посредством </w:t>
      </w:r>
      <w:r w:rsidR="00345003">
        <w:rPr>
          <w:rFonts w:ascii="Times New Roman" w:hAnsi="Times New Roman"/>
          <w:sz w:val="20"/>
          <w:szCs w:val="20"/>
        </w:rPr>
        <w:t>л</w:t>
      </w:r>
      <w:r w:rsidRPr="00CF732C">
        <w:rPr>
          <w:rFonts w:ascii="Times New Roman" w:hAnsi="Times New Roman"/>
          <w:sz w:val="20"/>
          <w:szCs w:val="20"/>
        </w:rPr>
        <w:t>ичн</w:t>
      </w:r>
      <w:r w:rsidR="00345003">
        <w:rPr>
          <w:rFonts w:ascii="Times New Roman" w:hAnsi="Times New Roman"/>
          <w:sz w:val="20"/>
          <w:szCs w:val="20"/>
        </w:rPr>
        <w:t>ого</w:t>
      </w:r>
      <w:r w:rsidRPr="00CF732C">
        <w:rPr>
          <w:rFonts w:ascii="Times New Roman" w:hAnsi="Times New Roman"/>
          <w:sz w:val="20"/>
          <w:szCs w:val="20"/>
        </w:rPr>
        <w:t xml:space="preserve"> кабинет</w:t>
      </w:r>
      <w:r w:rsidR="00345003">
        <w:rPr>
          <w:rFonts w:ascii="Times New Roman" w:hAnsi="Times New Roman"/>
          <w:sz w:val="20"/>
          <w:szCs w:val="20"/>
        </w:rPr>
        <w:t>а</w:t>
      </w:r>
      <w:r w:rsidRPr="00CF732C">
        <w:rPr>
          <w:rFonts w:ascii="Times New Roman" w:hAnsi="Times New Roman"/>
          <w:sz w:val="20"/>
          <w:szCs w:val="20"/>
        </w:rPr>
        <w:t xml:space="preserve"> Обучающего, по адресу корпоративной электронной почты и по электронной почте на электронный адрес Заказчика и (или) Обучающегося указанный в Договоре,</w:t>
      </w:r>
      <w:r w:rsidR="00345003" w:rsidRPr="00345003">
        <w:t xml:space="preserve"> </w:t>
      </w:r>
      <w:r w:rsidR="00345003" w:rsidRPr="00345003">
        <w:rPr>
          <w:rFonts w:ascii="Times New Roman" w:hAnsi="Times New Roman"/>
          <w:sz w:val="20"/>
          <w:szCs w:val="20"/>
        </w:rPr>
        <w:t>федеральной государственной информационной системы «Единый портал государственных и муниципальных услуг»</w:t>
      </w:r>
      <w:r w:rsidRPr="00CF732C">
        <w:rPr>
          <w:rFonts w:ascii="Times New Roman" w:hAnsi="Times New Roman"/>
          <w:sz w:val="20"/>
          <w:szCs w:val="20"/>
        </w:rPr>
        <w:t xml:space="preserve"> , такая информация считается доведенной до Заказчика и (или) Обучающегося в дату направления такой информации.</w:t>
      </w:r>
    </w:p>
    <w:p w:rsidR="006C6FB5" w:rsidRPr="00CF732C" w:rsidRDefault="006C6FB5" w:rsidP="00ED5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7" w:name="Par140"/>
      <w:bookmarkEnd w:id="7"/>
      <w:r w:rsidRPr="00CF732C">
        <w:rPr>
          <w:rFonts w:ascii="Times New Roman" w:hAnsi="Times New Roman"/>
          <w:b/>
          <w:sz w:val="20"/>
          <w:szCs w:val="20"/>
        </w:rPr>
        <w:t xml:space="preserve">V. Ответственность </w:t>
      </w:r>
      <w:r w:rsidR="008E084A" w:rsidRPr="00CF732C">
        <w:rPr>
          <w:rFonts w:ascii="Times New Roman" w:hAnsi="Times New Roman"/>
          <w:b/>
          <w:sz w:val="20"/>
          <w:szCs w:val="20"/>
        </w:rPr>
        <w:t>Университета</w:t>
      </w:r>
      <w:r w:rsidRPr="00CF732C">
        <w:rPr>
          <w:rFonts w:ascii="Times New Roman" w:hAnsi="Times New Roman"/>
          <w:b/>
          <w:sz w:val="20"/>
          <w:szCs w:val="20"/>
        </w:rPr>
        <w:t>, Заказчика и Обучающегося</w:t>
      </w:r>
    </w:p>
    <w:p w:rsidR="00BE2C16" w:rsidRPr="00DE63ED" w:rsidRDefault="006C6FB5" w:rsidP="00BD0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F732C">
        <w:rPr>
          <w:rFonts w:ascii="Times New Roman" w:hAnsi="Times New Roman"/>
          <w:sz w:val="20"/>
          <w:szCs w:val="20"/>
        </w:rPr>
        <w:t>5.1. За неисполнение или ненадлежащее исполнение своих обязательств по Договору</w:t>
      </w:r>
      <w:r w:rsidRPr="00DE63ED">
        <w:rPr>
          <w:rFonts w:ascii="Times New Roman" w:hAnsi="Times New Roman"/>
          <w:sz w:val="20"/>
          <w:szCs w:val="20"/>
        </w:rPr>
        <w:t xml:space="preserve"> Стороны несут ответственность, предусмотренную законодательством Российской Федерации и настоящим Договором.</w:t>
      </w:r>
      <w:bookmarkStart w:id="8" w:name="Par154"/>
      <w:bookmarkEnd w:id="8"/>
    </w:p>
    <w:p w:rsidR="006C6FB5" w:rsidRPr="002C1B38" w:rsidRDefault="006C6FB5" w:rsidP="00ED5B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2C1B38">
        <w:rPr>
          <w:rFonts w:ascii="Times New Roman" w:hAnsi="Times New Roman"/>
          <w:b/>
          <w:sz w:val="20"/>
          <w:szCs w:val="20"/>
        </w:rPr>
        <w:t>VI. Срок действия Договора</w:t>
      </w:r>
    </w:p>
    <w:p w:rsidR="00544F40" w:rsidRPr="00DE63ED" w:rsidRDefault="006C6FB5" w:rsidP="00BD0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</w:t>
      </w:r>
      <w:r w:rsidR="000F229D">
        <w:rPr>
          <w:rFonts w:ascii="Times New Roman" w:hAnsi="Times New Roman"/>
          <w:sz w:val="20"/>
          <w:szCs w:val="20"/>
        </w:rPr>
        <w:t>олнения Сторонами обязательств.</w:t>
      </w:r>
    </w:p>
    <w:p w:rsidR="006C6FB5" w:rsidRPr="002C1B38" w:rsidRDefault="006C6FB5" w:rsidP="00544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Par158"/>
      <w:bookmarkEnd w:id="9"/>
      <w:r w:rsidRPr="002C1B38">
        <w:rPr>
          <w:rFonts w:ascii="Times New Roman" w:hAnsi="Times New Roman"/>
          <w:b/>
          <w:sz w:val="20"/>
          <w:szCs w:val="20"/>
        </w:rPr>
        <w:t>VII. Заключительные положения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7.</w:t>
      </w:r>
      <w:r w:rsidR="00071CC7" w:rsidRPr="00DE63ED">
        <w:rPr>
          <w:rFonts w:ascii="Times New Roman" w:hAnsi="Times New Roman"/>
          <w:sz w:val="20"/>
          <w:szCs w:val="20"/>
        </w:rPr>
        <w:t>1</w:t>
      </w:r>
      <w:r w:rsidRPr="00DE63ED">
        <w:rPr>
          <w:rFonts w:ascii="Times New Roman" w:hAnsi="Times New Roman"/>
          <w:sz w:val="20"/>
          <w:szCs w:val="20"/>
        </w:rPr>
        <w:t xml:space="preserve">. Сведения, указанные в настоящем Договоре, соответствуют информации, размещенной на официальном сайте </w:t>
      </w:r>
      <w:r w:rsidR="008E084A" w:rsidRPr="00DE63ED">
        <w:rPr>
          <w:rFonts w:ascii="Times New Roman" w:hAnsi="Times New Roman"/>
          <w:sz w:val="20"/>
          <w:szCs w:val="20"/>
        </w:rPr>
        <w:t>Университета</w:t>
      </w:r>
      <w:r w:rsidRPr="00DE63ED">
        <w:rPr>
          <w:rFonts w:ascii="Times New Roman" w:hAnsi="Times New Roman"/>
          <w:sz w:val="20"/>
          <w:szCs w:val="20"/>
        </w:rPr>
        <w:t xml:space="preserve"> в сети </w:t>
      </w:r>
      <w:r w:rsidR="00544F40">
        <w:rPr>
          <w:rFonts w:ascii="Times New Roman" w:hAnsi="Times New Roman"/>
          <w:sz w:val="20"/>
          <w:szCs w:val="20"/>
        </w:rPr>
        <w:t>«</w:t>
      </w:r>
      <w:r w:rsidRPr="00DE63ED">
        <w:rPr>
          <w:rFonts w:ascii="Times New Roman" w:hAnsi="Times New Roman"/>
          <w:sz w:val="20"/>
          <w:szCs w:val="20"/>
        </w:rPr>
        <w:t>Интернет</w:t>
      </w:r>
      <w:r w:rsidR="00544F40">
        <w:rPr>
          <w:rFonts w:ascii="Times New Roman" w:hAnsi="Times New Roman"/>
          <w:sz w:val="20"/>
          <w:szCs w:val="20"/>
        </w:rPr>
        <w:t>»</w:t>
      </w:r>
      <w:r w:rsidRPr="00DE63ED">
        <w:rPr>
          <w:rFonts w:ascii="Times New Roman" w:hAnsi="Times New Roman"/>
          <w:sz w:val="20"/>
          <w:szCs w:val="20"/>
        </w:rPr>
        <w:t xml:space="preserve"> на дату заключения настоящего Договора.</w:t>
      </w:r>
    </w:p>
    <w:p w:rsidR="006C6FB5" w:rsidRPr="00DE63ED" w:rsidRDefault="006C6FB5" w:rsidP="00762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7.</w:t>
      </w:r>
      <w:r w:rsidR="00071CC7" w:rsidRPr="00DE63ED">
        <w:rPr>
          <w:rFonts w:ascii="Times New Roman" w:hAnsi="Times New Roman"/>
          <w:sz w:val="20"/>
          <w:szCs w:val="20"/>
        </w:rPr>
        <w:t>2</w:t>
      </w:r>
      <w:r w:rsidRPr="00DE63ED">
        <w:rPr>
          <w:rFonts w:ascii="Times New Roman" w:hAnsi="Times New Roman"/>
          <w:sz w:val="20"/>
          <w:szCs w:val="20"/>
        </w:rPr>
        <w:t>. Под периодом предоставления образовательной услуги (периодом обучения) понимается промежуток времени с даты зачислении Обучающегося в образовательную организацию до даты</w:t>
      </w:r>
      <w:r w:rsidR="00345003">
        <w:rPr>
          <w:rFonts w:ascii="Times New Roman" w:hAnsi="Times New Roman"/>
          <w:sz w:val="20"/>
          <w:szCs w:val="20"/>
        </w:rPr>
        <w:t>,</w:t>
      </w:r>
      <w:r w:rsidRPr="00DE63ED">
        <w:rPr>
          <w:rFonts w:ascii="Times New Roman" w:hAnsi="Times New Roman"/>
          <w:sz w:val="20"/>
          <w:szCs w:val="20"/>
        </w:rPr>
        <w:t xml:space="preserve"> </w:t>
      </w:r>
      <w:r w:rsidR="00345003">
        <w:rPr>
          <w:rFonts w:ascii="Times New Roman" w:hAnsi="Times New Roman"/>
          <w:sz w:val="20"/>
          <w:szCs w:val="20"/>
        </w:rPr>
        <w:t>указанной в приказе</w:t>
      </w:r>
      <w:r w:rsidRPr="00DE63ED">
        <w:rPr>
          <w:rFonts w:ascii="Times New Roman" w:hAnsi="Times New Roman"/>
          <w:sz w:val="20"/>
          <w:szCs w:val="20"/>
        </w:rPr>
        <w:t xml:space="preserve"> об </w:t>
      </w:r>
      <w:r w:rsidR="00345003">
        <w:rPr>
          <w:rFonts w:ascii="Times New Roman" w:hAnsi="Times New Roman"/>
          <w:sz w:val="20"/>
          <w:szCs w:val="20"/>
        </w:rPr>
        <w:t xml:space="preserve">отчислении </w:t>
      </w:r>
      <w:r w:rsidRPr="00DE63ED">
        <w:rPr>
          <w:rFonts w:ascii="Times New Roman" w:hAnsi="Times New Roman"/>
          <w:sz w:val="20"/>
          <w:szCs w:val="20"/>
        </w:rPr>
        <w:t>Обучающегося из образовательной организации</w:t>
      </w:r>
      <w:r w:rsidR="00B06E86">
        <w:rPr>
          <w:rFonts w:ascii="Times New Roman" w:hAnsi="Times New Roman"/>
          <w:sz w:val="20"/>
          <w:szCs w:val="20"/>
        </w:rPr>
        <w:t xml:space="preserve"> –</w:t>
      </w:r>
      <w:r w:rsidR="00345003">
        <w:rPr>
          <w:rFonts w:ascii="Times New Roman" w:hAnsi="Times New Roman"/>
          <w:sz w:val="20"/>
          <w:szCs w:val="20"/>
        </w:rPr>
        <w:t xml:space="preserve"> </w:t>
      </w:r>
      <w:r w:rsidR="00345003" w:rsidRPr="00345003">
        <w:rPr>
          <w:rFonts w:ascii="Times New Roman" w:hAnsi="Times New Roman"/>
          <w:sz w:val="20"/>
          <w:szCs w:val="20"/>
        </w:rPr>
        <w:t>в связи с получением образования (завершением обучения)</w:t>
      </w:r>
      <w:r w:rsidR="00345003">
        <w:rPr>
          <w:rFonts w:ascii="Times New Roman" w:hAnsi="Times New Roman"/>
          <w:sz w:val="20"/>
          <w:szCs w:val="20"/>
        </w:rPr>
        <w:t xml:space="preserve"> или </w:t>
      </w:r>
      <w:r w:rsidR="00345003" w:rsidRPr="00345003">
        <w:rPr>
          <w:rFonts w:ascii="Times New Roman" w:hAnsi="Times New Roman"/>
          <w:sz w:val="20"/>
          <w:szCs w:val="20"/>
        </w:rPr>
        <w:t>досрочно по основаниям, установленным частью 2 статьи</w:t>
      </w:r>
      <w:r w:rsidR="00345003">
        <w:rPr>
          <w:rFonts w:ascii="Times New Roman" w:hAnsi="Times New Roman"/>
          <w:sz w:val="20"/>
          <w:szCs w:val="20"/>
        </w:rPr>
        <w:t xml:space="preserve"> 61 </w:t>
      </w:r>
      <w:r w:rsidR="00345003" w:rsidRPr="00345003">
        <w:rPr>
          <w:rFonts w:ascii="Times New Roman" w:hAnsi="Times New Roman"/>
          <w:sz w:val="20"/>
          <w:szCs w:val="20"/>
        </w:rPr>
        <w:t>Федеральн</w:t>
      </w:r>
      <w:r w:rsidR="00345003">
        <w:rPr>
          <w:rFonts w:ascii="Times New Roman" w:hAnsi="Times New Roman"/>
          <w:sz w:val="20"/>
          <w:szCs w:val="20"/>
        </w:rPr>
        <w:t>ого</w:t>
      </w:r>
      <w:r w:rsidR="00345003" w:rsidRPr="00345003">
        <w:rPr>
          <w:rFonts w:ascii="Times New Roman" w:hAnsi="Times New Roman"/>
          <w:sz w:val="20"/>
          <w:szCs w:val="20"/>
        </w:rPr>
        <w:t xml:space="preserve"> закон</w:t>
      </w:r>
      <w:r w:rsidR="00F630BA">
        <w:rPr>
          <w:rFonts w:ascii="Times New Roman" w:hAnsi="Times New Roman"/>
          <w:sz w:val="20"/>
          <w:szCs w:val="20"/>
        </w:rPr>
        <w:t>а от 29.12.</w:t>
      </w:r>
      <w:r w:rsidR="00345003">
        <w:rPr>
          <w:rFonts w:ascii="Times New Roman" w:hAnsi="Times New Roman"/>
          <w:sz w:val="20"/>
          <w:szCs w:val="20"/>
        </w:rPr>
        <w:t>2012</w:t>
      </w:r>
      <w:r w:rsidR="00345003" w:rsidRPr="00345003">
        <w:rPr>
          <w:rFonts w:ascii="Times New Roman" w:hAnsi="Times New Roman"/>
          <w:sz w:val="20"/>
          <w:szCs w:val="20"/>
        </w:rPr>
        <w:t xml:space="preserve"> № 273-ФЗ «Об образовании в Российской Федерации»</w:t>
      </w:r>
      <w:r w:rsidR="00345003">
        <w:rPr>
          <w:rFonts w:ascii="Times New Roman" w:hAnsi="Times New Roman"/>
          <w:sz w:val="20"/>
          <w:szCs w:val="20"/>
        </w:rPr>
        <w:t>.</w:t>
      </w:r>
    </w:p>
    <w:p w:rsidR="0098541B" w:rsidRDefault="006C6FB5" w:rsidP="005E2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E63ED">
        <w:rPr>
          <w:rFonts w:ascii="Times New Roman" w:hAnsi="Times New Roman"/>
          <w:sz w:val="20"/>
          <w:szCs w:val="20"/>
        </w:rPr>
        <w:t>7.</w:t>
      </w:r>
      <w:r w:rsidR="00071CC7" w:rsidRPr="00DE63ED">
        <w:rPr>
          <w:rFonts w:ascii="Times New Roman" w:hAnsi="Times New Roman"/>
          <w:sz w:val="20"/>
          <w:szCs w:val="20"/>
        </w:rPr>
        <w:t>3</w:t>
      </w:r>
      <w:r w:rsidRPr="00DE63ED">
        <w:rPr>
          <w:rFonts w:ascii="Times New Roman" w:hAnsi="Times New Roman"/>
          <w:sz w:val="20"/>
          <w:szCs w:val="20"/>
        </w:rPr>
        <w:t xml:space="preserve">. </w:t>
      </w:r>
      <w:r w:rsidR="0098541B" w:rsidRPr="0098541B">
        <w:rPr>
          <w:rFonts w:ascii="Times New Roman" w:hAnsi="Times New Roman"/>
          <w:sz w:val="20"/>
          <w:szCs w:val="20"/>
        </w:rPr>
        <w:t>Все изменения и дополнения к настоящему Договору оформляются путем заключения дополнительных соглашений к Договору</w:t>
      </w:r>
      <w:r w:rsidR="0098541B">
        <w:rPr>
          <w:rFonts w:ascii="Times New Roman" w:hAnsi="Times New Roman"/>
          <w:sz w:val="20"/>
          <w:szCs w:val="20"/>
        </w:rPr>
        <w:t>.</w:t>
      </w:r>
    </w:p>
    <w:p w:rsidR="005E2B9C" w:rsidRPr="005E2B9C" w:rsidRDefault="0098541B" w:rsidP="005E2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7.4. </w:t>
      </w:r>
      <w:r w:rsidR="005E2B9C" w:rsidRPr="005E2B9C">
        <w:rPr>
          <w:rFonts w:ascii="Times New Roman" w:hAnsi="Times New Roman"/>
          <w:sz w:val="20"/>
          <w:szCs w:val="20"/>
        </w:rPr>
        <w:t xml:space="preserve">Договор, а также дополнительные соглашения к нему могут быть подписаны Сторонами как собственноручно, так и с помощью электронных либо иных технических средств, позволяющих воспроизвести на материальном носителе в неизменном виде содержание Договора, а также дополнительных соглашений к нему, при этом требование о наличии подписи считается выполненным, если использован любой способ, позволяющий достоверно идентифицировать каждую из Сторон, в том числе использована электронная подпись в корпоративной информационной системе Университета в порядке, предусмотренном соглашением об электронном взаимодействии между Сторонами и локальными нормативными актами Университета как оператора соответствующей корпоративной информационной системы. </w:t>
      </w:r>
    </w:p>
    <w:p w:rsidR="005E2B9C" w:rsidRPr="005E2B9C" w:rsidRDefault="005E2B9C" w:rsidP="005E2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5E2B9C">
        <w:rPr>
          <w:rFonts w:ascii="Times New Roman" w:hAnsi="Times New Roman"/>
          <w:sz w:val="20"/>
          <w:szCs w:val="20"/>
        </w:rPr>
        <w:t>7.</w:t>
      </w:r>
      <w:r w:rsidR="0098541B">
        <w:rPr>
          <w:rFonts w:ascii="Times New Roman" w:hAnsi="Times New Roman"/>
          <w:sz w:val="20"/>
          <w:szCs w:val="20"/>
        </w:rPr>
        <w:t>5.</w:t>
      </w:r>
      <w:r w:rsidRPr="005E2B9C">
        <w:rPr>
          <w:rFonts w:ascii="Times New Roman" w:hAnsi="Times New Roman"/>
          <w:sz w:val="20"/>
          <w:szCs w:val="20"/>
        </w:rPr>
        <w:t xml:space="preserve"> В случае подписания Договора, а также дополнительных соглашений к нему собственноручными подписями Сторон, Договор, а также дополнительные соглашения к нему составляются в трех оригинальных экземплярах, по одному для каждой из Сторон.</w:t>
      </w:r>
    </w:p>
    <w:p w:rsidR="005E2B9C" w:rsidRPr="005E2B9C" w:rsidRDefault="005E2B9C" w:rsidP="005E2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 w:rsidR="0098541B">
        <w:rPr>
          <w:rFonts w:ascii="Times New Roman" w:hAnsi="Times New Roman"/>
          <w:sz w:val="20"/>
          <w:szCs w:val="20"/>
        </w:rPr>
        <w:t>6.</w:t>
      </w:r>
      <w:r w:rsidRPr="005E2B9C">
        <w:rPr>
          <w:rFonts w:ascii="Times New Roman" w:hAnsi="Times New Roman"/>
          <w:sz w:val="20"/>
          <w:szCs w:val="20"/>
        </w:rPr>
        <w:t xml:space="preserve"> В случае подписания Договора, а также дополнительных соглашений к нему с помощью электронных либо иных технических средств Университет обеспечивает для каждой из Сторон возможность выгрузки электронного экземпляра Договора, а также дополнительных соглашений к нему из корпоративной информационной системы, а также выдачу Обучающемуся / Заказчику по его запросу заверенной копии Договора, а также дополнительных соглашений к </w:t>
      </w:r>
      <w:r w:rsidRPr="005E2B9C">
        <w:rPr>
          <w:rFonts w:ascii="Times New Roman" w:hAnsi="Times New Roman"/>
          <w:sz w:val="20"/>
          <w:szCs w:val="20"/>
        </w:rPr>
        <w:lastRenderedPageBreak/>
        <w:t>нему, заключенных в электронном виде, на бумажном носителе.</w:t>
      </w:r>
    </w:p>
    <w:p w:rsidR="006C6FB5" w:rsidRPr="00A9207C" w:rsidRDefault="005E2B9C" w:rsidP="005E2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 w:rsidR="0098541B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</w:t>
      </w:r>
      <w:r w:rsidRPr="005E2B9C">
        <w:rPr>
          <w:rFonts w:ascii="Times New Roman" w:hAnsi="Times New Roman"/>
          <w:sz w:val="20"/>
          <w:szCs w:val="20"/>
        </w:rPr>
        <w:t xml:space="preserve"> Настоящий Договор, а также дополнительные соглашения к нему могут направляться, получаться, заключаться Сторонами посредством электронной связи с использованием </w:t>
      </w:r>
      <w:r w:rsidR="00B06E86">
        <w:rPr>
          <w:rFonts w:ascii="Times New Roman" w:hAnsi="Times New Roman"/>
          <w:sz w:val="20"/>
          <w:szCs w:val="20"/>
        </w:rPr>
        <w:t>личного кабинета</w:t>
      </w:r>
      <w:r w:rsidRPr="005E2B9C">
        <w:rPr>
          <w:rFonts w:ascii="Times New Roman" w:hAnsi="Times New Roman"/>
          <w:sz w:val="20"/>
          <w:szCs w:val="20"/>
        </w:rPr>
        <w:t>, расположенного на официальном сайте Университета www</w:t>
      </w:r>
      <w:r>
        <w:rPr>
          <w:rFonts w:ascii="Times New Roman" w:hAnsi="Times New Roman"/>
          <w:sz w:val="20"/>
          <w:szCs w:val="20"/>
        </w:rPr>
        <w:t>.</w:t>
      </w:r>
      <w:r w:rsidRPr="005E2B9C">
        <w:rPr>
          <w:rFonts w:ascii="Times New Roman" w:hAnsi="Times New Roman"/>
          <w:sz w:val="20"/>
          <w:szCs w:val="20"/>
        </w:rPr>
        <w:t>unitech-mo.ru, корпоративной электронной почты по предоставленному Обучающемуся электронному адресу (в исключительных случаях посредством обмена документами с адресов электронной почты и реквизитов, указанных в разделе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5E2B9C">
        <w:rPr>
          <w:rFonts w:ascii="Times New Roman" w:hAnsi="Times New Roman"/>
          <w:sz w:val="20"/>
          <w:szCs w:val="20"/>
        </w:rPr>
        <w:t>VIII настоящего Договора), и признаются Сторонами юридически эквивалентными, без каких-либо ограничений Договору (дополнительным соглашениям), составленным на бумажном носителе, до момента обмена ими на бумажном носителе.</w:t>
      </w:r>
    </w:p>
    <w:p w:rsidR="006C6FB5" w:rsidRPr="002C1B38" w:rsidRDefault="006C6FB5" w:rsidP="006A09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0" w:name="Par166"/>
      <w:bookmarkEnd w:id="10"/>
      <w:r w:rsidRPr="002C1B38">
        <w:rPr>
          <w:rFonts w:ascii="Times New Roman" w:hAnsi="Times New Roman"/>
          <w:b/>
          <w:sz w:val="20"/>
          <w:szCs w:val="20"/>
        </w:rPr>
        <w:t>VIII. Адреса и реквизиты Сторон</w:t>
      </w:r>
    </w:p>
    <w:tbl>
      <w:tblPr>
        <w:tblpPr w:leftFromText="180" w:rightFromText="180" w:vertAnchor="text" w:horzAnchor="margin" w:tblpY="252"/>
        <w:tblW w:w="10017" w:type="dxa"/>
        <w:tblLayout w:type="fixed"/>
        <w:tblLook w:val="04A0" w:firstRow="1" w:lastRow="0" w:firstColumn="1" w:lastColumn="0" w:noHBand="0" w:noVBand="1"/>
      </w:tblPr>
      <w:tblGrid>
        <w:gridCol w:w="5495"/>
        <w:gridCol w:w="4522"/>
      </w:tblGrid>
      <w:tr w:rsidR="006A09F7" w:rsidRPr="00DE63ED" w:rsidTr="00CF732C">
        <w:tc>
          <w:tcPr>
            <w:tcW w:w="5495" w:type="dxa"/>
            <w:shd w:val="clear" w:color="auto" w:fill="auto"/>
          </w:tcPr>
          <w:p w:rsidR="006C7BB8" w:rsidRDefault="006A09F7" w:rsidP="006A09F7">
            <w:pPr>
              <w:keepNext/>
              <w:tabs>
                <w:tab w:val="left" w:pos="708"/>
              </w:tabs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63ED">
              <w:rPr>
                <w:rFonts w:ascii="Times New Roman" w:hAnsi="Times New Roman"/>
                <w:b/>
                <w:sz w:val="20"/>
                <w:szCs w:val="20"/>
              </w:rPr>
              <w:t>УНИВЕРСИТЕТ:</w:t>
            </w:r>
          </w:p>
          <w:p w:rsidR="00EA0F3B" w:rsidRDefault="00EA0F3B" w:rsidP="00CF732C">
            <w:pPr>
              <w:keepNext/>
              <w:tabs>
                <w:tab w:val="left" w:pos="708"/>
              </w:tabs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6DDF" w:rsidRPr="00A43C99" w:rsidRDefault="00B14A9A" w:rsidP="00544F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Федеральное г</w:t>
            </w:r>
            <w:r w:rsidR="00EA0F3B"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осударственное бюджетное </w:t>
            </w:r>
            <w:r w:rsidR="00EA0F3B" w:rsidRPr="00A43C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образовательное учреждение высшего образования «Технологический университет</w:t>
            </w:r>
            <w:r w:rsidR="00810A56" w:rsidRPr="00A43C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имени дважды Героя Советского Союза, летчика-космонавта </w:t>
            </w:r>
          </w:p>
          <w:p w:rsidR="00EA0F3B" w:rsidRPr="00A43C99" w:rsidRDefault="00810A56" w:rsidP="00544F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А.А. Леонова</w:t>
            </w:r>
            <w:r w:rsidR="00EA0F3B" w:rsidRPr="00A43C9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="00EA0F3B"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A0F3B" w:rsidRPr="00A43C99" w:rsidRDefault="00EA0F3B" w:rsidP="00544F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14107</w:t>
            </w:r>
            <w:r w:rsidR="00810A56"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г. Королев М.О., ул. Гагарина, д. 42</w:t>
            </w:r>
            <w:r w:rsidR="00FA548C"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FA548C" w:rsidRPr="00A43C99" w:rsidRDefault="00FA548C" w:rsidP="00544F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F7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.: 8-495-516-99-29; </w:t>
            </w:r>
            <w:r w:rsidRPr="00A43C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CF7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43C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CF7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43C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mo</w:t>
            </w:r>
            <w:proofErr w:type="spellEnd"/>
            <w:r w:rsidRPr="00CF7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A43C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techuniv</w:t>
            </w:r>
            <w:proofErr w:type="spellEnd"/>
            <w:r w:rsidRPr="00CF7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A43C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mosreg</w:t>
            </w:r>
            <w:proofErr w:type="spellEnd"/>
            <w:r w:rsidRPr="00CF7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43C9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EA0F3B" w:rsidRPr="00CF732C" w:rsidRDefault="00EA0F3B" w:rsidP="00EA0F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F3B" w:rsidRPr="00A43C99" w:rsidRDefault="00EA0F3B" w:rsidP="00EA0F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</w:t>
            </w:r>
          </w:p>
          <w:p w:rsidR="002734A9" w:rsidRPr="00A43C99" w:rsidRDefault="00B14A9A" w:rsidP="00273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Московской области (ТУ ИМ. А.А.ЛЕОНОВА ФГБОУ ВО «ТЕХНОЛОГИЧЕСКИЙ УНИВЕРСИТЕТ» «ТЕХНОЛОГИЧЕСКИЙ УНИВЕРСИТЕТ», л/</w:t>
            </w:r>
            <w:proofErr w:type="spellStart"/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20486НЛ1Ш40)</w:t>
            </w:r>
          </w:p>
          <w:p w:rsidR="002734A9" w:rsidRPr="00A43C99" w:rsidRDefault="002734A9" w:rsidP="00273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5018051823</w:t>
            </w:r>
          </w:p>
          <w:p w:rsidR="002734A9" w:rsidRPr="00A43C99" w:rsidRDefault="002734A9" w:rsidP="00273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501801001</w:t>
            </w:r>
          </w:p>
          <w:p w:rsidR="00B14A9A" w:rsidRPr="00A43C99" w:rsidRDefault="00B14A9A" w:rsidP="00B14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казначейский счет: 40102810845370000004</w:t>
            </w:r>
          </w:p>
          <w:p w:rsidR="002734A9" w:rsidRPr="00A43C99" w:rsidRDefault="00B14A9A" w:rsidP="00B14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казначейского счета: 03214643000000014801</w:t>
            </w:r>
          </w:p>
          <w:p w:rsidR="002734A9" w:rsidRPr="00A43C99" w:rsidRDefault="002734A9" w:rsidP="00273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банка: </w:t>
            </w:r>
            <w:r w:rsidR="00B14A9A"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 БАНКА РОССИИ ПО ЦФО//УФК по МОСКОВСКОЙ ОБЛАСТИ, г. Москва</w:t>
            </w:r>
          </w:p>
          <w:p w:rsidR="002734A9" w:rsidRPr="00A43C99" w:rsidRDefault="002734A9" w:rsidP="00273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="00B14A9A"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004525987</w:t>
            </w:r>
          </w:p>
          <w:p w:rsidR="002734A9" w:rsidRPr="00A43C99" w:rsidRDefault="002734A9" w:rsidP="00273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ОКТМО </w:t>
            </w:r>
            <w:r w:rsidR="00B14A9A"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46734000001</w:t>
            </w:r>
          </w:p>
          <w:p w:rsidR="001709D1" w:rsidRPr="00A43C99" w:rsidRDefault="002734A9" w:rsidP="001709D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B14A9A"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БК</w:t>
            </w:r>
            <w:r w:rsidRPr="00A43C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00000000000000000130, </w:t>
            </w:r>
            <w:r w:rsidR="001709D1" w:rsidRPr="00A43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назначение платежа: оплата за обучение по дог. </w:t>
            </w:r>
            <w:proofErr w:type="gramStart"/>
            <w:r w:rsidR="001709D1" w:rsidRPr="00A43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r w:rsidR="00B020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709D1" w:rsidRPr="00A43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proofErr w:type="gramEnd"/>
            <w:r w:rsidR="001709D1" w:rsidRPr="00A43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4"/>
            </w:tblGrid>
            <w:tr w:rsidR="00091166" w:rsidRPr="00091166" w:rsidTr="00744720">
              <w:tc>
                <w:tcPr>
                  <w:tcW w:w="5264" w:type="dxa"/>
                  <w:shd w:val="clear" w:color="auto" w:fill="auto"/>
                </w:tcPr>
                <w:p w:rsidR="00091166" w:rsidRPr="00091166" w:rsidRDefault="00091166" w:rsidP="00F630BA">
                  <w:pPr>
                    <w:framePr w:hSpace="180" w:wrap="around" w:vAnchor="text" w:hAnchor="margin" w:y="252"/>
                    <w:spacing w:after="0" w:line="240" w:lineRule="auto"/>
                  </w:pPr>
                </w:p>
              </w:tc>
            </w:tr>
          </w:tbl>
          <w:p w:rsidR="00EA0F3B" w:rsidRPr="00A43C99" w:rsidRDefault="001709D1" w:rsidP="001709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(Ф.И.О. обучающегося)</w:t>
            </w:r>
          </w:p>
          <w:p w:rsidR="00963B6C" w:rsidRPr="00B14A9A" w:rsidRDefault="00963B6C" w:rsidP="0096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  <w:p w:rsidR="00B06E86" w:rsidRDefault="00B06E86" w:rsidP="0096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</w:t>
            </w:r>
            <w:r w:rsidRPr="00B06E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управления экономического </w:t>
            </w:r>
          </w:p>
          <w:p w:rsidR="00B14A9A" w:rsidRPr="00B14A9A" w:rsidRDefault="00B06E86" w:rsidP="00963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06E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планирования и анализа</w:t>
            </w:r>
          </w:p>
          <w:p w:rsidR="00E81811" w:rsidRDefault="00E81811" w:rsidP="00B14A9A">
            <w:pPr>
              <w:pBdr>
                <w:bottom w:val="single" w:sz="12" w:space="13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0F3B" w:rsidRDefault="00E81811" w:rsidP="00B14A9A">
            <w:pPr>
              <w:pBdr>
                <w:bottom w:val="single" w:sz="12" w:space="13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7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  <w:r w:rsidR="00A43C99" w:rsidRPr="00CF7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="00A43C99" w:rsidRPr="0020569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/</w:t>
            </w:r>
            <w:r w:rsidR="00B06E8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Е.А. </w:t>
            </w:r>
            <w:proofErr w:type="spellStart"/>
            <w:r w:rsidR="00B06E8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Пейчинович</w:t>
            </w:r>
            <w:proofErr w:type="spellEnd"/>
            <w:r w:rsidR="00B06E8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/</w:t>
            </w:r>
          </w:p>
          <w:p w:rsidR="004313D6" w:rsidRPr="00A43C99" w:rsidRDefault="00C52F05" w:rsidP="00EA0F3B">
            <w:pPr>
              <w:pBdr>
                <w:bottom w:val="single" w:sz="12" w:space="13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.15pt;margin-top:60.45pt;width:106.35pt;height:107.25pt;z-index:251657728" wrapcoords="-180 0 -180 21421 21600 21421 21600 0 -180 0">
                  <v:imagedata r:id="rId11" o:title=""/>
                  <w10:wrap type="through"/>
                </v:shape>
                <o:OLEObject Type="Embed" ProgID="PBrush" ShapeID="_x0000_s1026" DrawAspect="Content" ObjectID="_1809415147" r:id="rId12"/>
              </w:object>
            </w:r>
            <w:r w:rsidR="00E81811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                   </w:t>
            </w:r>
            <w:r w:rsidR="00A43C9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 </w:t>
            </w:r>
            <w:r w:rsidR="00A43C99" w:rsidRPr="00A43C9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(</w:t>
            </w:r>
            <w:proofErr w:type="gramStart"/>
            <w:r w:rsidR="00A43C99" w:rsidRPr="00A43C9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подпись)   </w:t>
            </w:r>
            <w:proofErr w:type="gramEnd"/>
            <w:r w:rsidR="00A43C99" w:rsidRPr="00A43C9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               И.О. Фамилия</w:t>
            </w:r>
          </w:p>
          <w:p w:rsidR="00EA0F3B" w:rsidRDefault="00EA0F3B" w:rsidP="00EA0F3B">
            <w:pPr>
              <w:pBdr>
                <w:bottom w:val="single" w:sz="12" w:space="13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  <w:p w:rsidR="00EA0F3B" w:rsidRPr="00DE63ED" w:rsidRDefault="00EA0F3B" w:rsidP="006A09F7">
            <w:pPr>
              <w:keepNext/>
              <w:tabs>
                <w:tab w:val="left" w:pos="708"/>
              </w:tabs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09F7" w:rsidRPr="00DE63ED" w:rsidRDefault="003F58A6" w:rsidP="006A09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620">
              <w:rPr>
                <w:rFonts w:ascii="Times New Roman" w:hAnsi="Times New Roman"/>
                <w:b/>
                <w:i/>
                <w:color w:val="808080"/>
              </w:rPr>
              <w:t>Для оплаты отсканируйте QR-код в мобильном банке</w:t>
            </w:r>
          </w:p>
          <w:p w:rsidR="006A09F7" w:rsidRPr="00DE63ED" w:rsidRDefault="006A09F7" w:rsidP="006A09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shd w:val="clear" w:color="auto" w:fill="auto"/>
          </w:tcPr>
          <w:p w:rsidR="006C7BB8" w:rsidRDefault="006C7BB8" w:rsidP="00CF73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6C7BB8">
              <w:rPr>
                <w:rFonts w:ascii="Times New Roman" w:hAnsi="Times New Roman" w:cs="Times New Roman"/>
                <w:b/>
              </w:rPr>
              <w:t>ОБУЧАЮЩИЙСЯ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1"/>
            </w:tblGrid>
            <w:tr w:rsidR="00723CD8" w:rsidRPr="00744720" w:rsidTr="00744720">
              <w:tc>
                <w:tcPr>
                  <w:tcW w:w="4291" w:type="dxa"/>
                  <w:shd w:val="clear" w:color="auto" w:fill="auto"/>
                </w:tcPr>
                <w:p w:rsidR="00723CD8" w:rsidRPr="00744720" w:rsidRDefault="00723CD8" w:rsidP="00F630BA">
                  <w:pPr>
                    <w:pStyle w:val="ConsPlusNormal"/>
                    <w:framePr w:hSpace="180" w:wrap="around" w:vAnchor="text" w:hAnchor="margin" w:y="252"/>
                    <w:jc w:val="center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723CD8" w:rsidRDefault="00723CD8" w:rsidP="0055778F">
            <w:pPr>
              <w:pStyle w:val="ConsPlusNormal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723CD8">
              <w:rPr>
                <w:rFonts w:ascii="Times New Roman" w:hAnsi="Times New Roman" w:cs="Times New Roman"/>
                <w:sz w:val="16"/>
                <w:szCs w:val="16"/>
              </w:rPr>
              <w:t>(Ф.И.О. Обучающегося полностью)</w:t>
            </w:r>
          </w:p>
          <w:tbl>
            <w:tblPr>
              <w:tblW w:w="4301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142"/>
              <w:gridCol w:w="284"/>
              <w:gridCol w:w="425"/>
              <w:gridCol w:w="2708"/>
            </w:tblGrid>
            <w:tr w:rsidR="00723CD8" w:rsidRPr="00744720" w:rsidTr="00744720">
              <w:tc>
                <w:tcPr>
                  <w:tcW w:w="879" w:type="dxa"/>
                  <w:gridSpan w:val="2"/>
                  <w:shd w:val="clear" w:color="auto" w:fill="auto"/>
                </w:tcPr>
                <w:p w:rsidR="00723CD8" w:rsidRPr="00744720" w:rsidRDefault="00723CD8" w:rsidP="00F630BA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Паспорт </w:t>
                  </w:r>
                </w:p>
              </w:tc>
              <w:tc>
                <w:tcPr>
                  <w:tcW w:w="341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23CD8" w:rsidRPr="00744720" w:rsidRDefault="00723CD8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72EB2" w:rsidRPr="00744720" w:rsidTr="00744720">
              <w:tc>
                <w:tcPr>
                  <w:tcW w:w="742" w:type="dxa"/>
                  <w:shd w:val="clear" w:color="auto" w:fill="auto"/>
                </w:tcPr>
                <w:p w:rsidR="00372EB2" w:rsidRPr="00744720" w:rsidRDefault="00372EB2" w:rsidP="00F630BA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Выдан </w:t>
                  </w:r>
                </w:p>
              </w:tc>
              <w:tc>
                <w:tcPr>
                  <w:tcW w:w="355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72EB2" w:rsidRPr="00744720" w:rsidRDefault="00372EB2" w:rsidP="00F630BA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06E86" w:rsidRPr="00744720" w:rsidTr="00744720">
              <w:tc>
                <w:tcPr>
                  <w:tcW w:w="742" w:type="dxa"/>
                  <w:shd w:val="clear" w:color="auto" w:fill="auto"/>
                </w:tcPr>
                <w:p w:rsidR="00B06E86" w:rsidRPr="00744720" w:rsidRDefault="00B06E86" w:rsidP="00F630BA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5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06E86" w:rsidRPr="00744720" w:rsidRDefault="00B06E86" w:rsidP="00F630BA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72EB2" w:rsidRPr="00744720" w:rsidTr="00744720">
              <w:tc>
                <w:tcPr>
                  <w:tcW w:w="1168" w:type="dxa"/>
                  <w:gridSpan w:val="3"/>
                  <w:shd w:val="clear" w:color="auto" w:fill="auto"/>
                </w:tcPr>
                <w:p w:rsidR="00372EB2" w:rsidRPr="00744720" w:rsidRDefault="00B06E86" w:rsidP="00F630BA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д</w:t>
                  </w:r>
                  <w:r w:rsidR="00372EB2"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ата выдачи </w:t>
                  </w:r>
                </w:p>
              </w:tc>
              <w:tc>
                <w:tcPr>
                  <w:tcW w:w="312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72EB2" w:rsidRPr="00744720" w:rsidRDefault="00372EB2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72EB2" w:rsidRPr="00744720" w:rsidTr="00744720">
              <w:tc>
                <w:tcPr>
                  <w:tcW w:w="1168" w:type="dxa"/>
                  <w:gridSpan w:val="3"/>
                  <w:shd w:val="clear" w:color="auto" w:fill="auto"/>
                </w:tcPr>
                <w:p w:rsidR="00372EB2" w:rsidRPr="00744720" w:rsidRDefault="00372EB2" w:rsidP="00F630BA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Гражданство </w:t>
                  </w:r>
                </w:p>
              </w:tc>
              <w:tc>
                <w:tcPr>
                  <w:tcW w:w="312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72EB2" w:rsidRPr="00744720" w:rsidRDefault="00372EB2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72EB2" w:rsidRPr="00744720" w:rsidTr="00744720">
              <w:tc>
                <w:tcPr>
                  <w:tcW w:w="1593" w:type="dxa"/>
                  <w:gridSpan w:val="4"/>
                  <w:shd w:val="clear" w:color="auto" w:fill="auto"/>
                </w:tcPr>
                <w:p w:rsidR="00372EB2" w:rsidRPr="00744720" w:rsidRDefault="00372EB2" w:rsidP="00F630BA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Адрес регистрации </w:t>
                  </w:r>
                </w:p>
              </w:tc>
              <w:tc>
                <w:tcPr>
                  <w:tcW w:w="27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72EB2" w:rsidRPr="00744720" w:rsidRDefault="00372EB2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72EB2" w:rsidRPr="00744720" w:rsidTr="00744720">
              <w:tc>
                <w:tcPr>
                  <w:tcW w:w="884" w:type="dxa"/>
                  <w:gridSpan w:val="2"/>
                  <w:shd w:val="clear" w:color="auto" w:fill="auto"/>
                </w:tcPr>
                <w:p w:rsidR="00372EB2" w:rsidRPr="00744720" w:rsidRDefault="00372EB2" w:rsidP="00F630BA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Телефон </w:t>
                  </w:r>
                </w:p>
              </w:tc>
              <w:tc>
                <w:tcPr>
                  <w:tcW w:w="341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72EB2" w:rsidRPr="00744720" w:rsidRDefault="00372EB2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72EB2" w:rsidRPr="00744720" w:rsidTr="00744720">
              <w:tc>
                <w:tcPr>
                  <w:tcW w:w="742" w:type="dxa"/>
                  <w:shd w:val="clear" w:color="auto" w:fill="auto"/>
                </w:tcPr>
                <w:p w:rsidR="00372EB2" w:rsidRPr="00A9207C" w:rsidRDefault="00372EB2" w:rsidP="00F630BA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</w:t>
                  </w:r>
                  <w:r w:rsidRPr="00A920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mail</w:t>
                  </w:r>
                  <w:r w:rsidRPr="00A920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355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72EB2" w:rsidRPr="00A9207C" w:rsidRDefault="00372EB2" w:rsidP="00F630BA">
                  <w:pPr>
                    <w:pStyle w:val="ConsPlusNormal"/>
                    <w:framePr w:hSpace="180" w:wrap="around" w:vAnchor="text" w:hAnchor="margin" w:y="252"/>
                    <w:ind w:left="-70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C7BB8" w:rsidRPr="00A9207C" w:rsidRDefault="006C7BB8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28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2693"/>
            </w:tblGrid>
            <w:tr w:rsidR="002910F1" w:rsidRPr="00744720" w:rsidTr="00744720">
              <w:tc>
                <w:tcPr>
                  <w:tcW w:w="1588" w:type="dxa"/>
                  <w:shd w:val="clear" w:color="auto" w:fill="auto"/>
                </w:tcPr>
                <w:p w:rsidR="002910F1" w:rsidRPr="00744720" w:rsidRDefault="002910F1" w:rsidP="00F630BA">
                  <w:pPr>
                    <w:pStyle w:val="ConsPlusNormal"/>
                    <w:framePr w:hSpace="180" w:wrap="around" w:vAnchor="text" w:hAnchor="margin" w:y="252"/>
                    <w:jc w:val="right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2910F1" w:rsidRPr="00744720" w:rsidRDefault="002910F1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6A09F7" w:rsidRPr="00DE63ED" w:rsidRDefault="002910F1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6A09F7" w:rsidRPr="00DE63ED">
              <w:rPr>
                <w:rFonts w:ascii="Times New Roman" w:hAnsi="Times New Roman" w:cs="Times New Roman"/>
                <w:sz w:val="16"/>
                <w:szCs w:val="16"/>
              </w:rPr>
              <w:t>(подпись)                 (И.О. Фамилия Обучающегося)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F7" w:rsidRPr="00DE63ED" w:rsidRDefault="006A09F7" w:rsidP="006A0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E63E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 Уставом Университета, лицензией</w:t>
            </w:r>
            <w:r w:rsidR="00B06E8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 осуществление образовательной деятельности</w:t>
            </w:r>
            <w:r w:rsidRPr="00DE63E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свидетельством об аккредитации, правилами внутреннего распорядка</w:t>
            </w:r>
            <w:r w:rsidR="003F38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обучающихся</w:t>
            </w:r>
            <w:r w:rsidRPr="00DE63E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условиями Договора ознакомлен(а): </w:t>
            </w:r>
          </w:p>
          <w:p w:rsidR="006A09F7" w:rsidRPr="002D790A" w:rsidRDefault="006A09F7" w:rsidP="006A0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DE63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Личная</w:t>
            </w:r>
            <w:r w:rsidR="002D79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E63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подпись Обучающегося</w:t>
            </w:r>
            <w:r w:rsidR="002D79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76660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E63ED">
              <w:rPr>
                <w:rFonts w:ascii="Times New Roman" w:hAnsi="Times New Roman" w:cs="Times New Roman"/>
                <w:b/>
              </w:rPr>
              <w:t>ЗАКАЗЧИК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(при заключении договора с юридическим лицом)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1"/>
            </w:tblGrid>
            <w:tr w:rsidR="006B364E" w:rsidRPr="008E7597" w:rsidTr="008E7597">
              <w:tc>
                <w:tcPr>
                  <w:tcW w:w="4291" w:type="dxa"/>
                  <w:shd w:val="clear" w:color="auto" w:fill="auto"/>
                </w:tcPr>
                <w:p w:rsidR="006B364E" w:rsidRPr="008E7597" w:rsidRDefault="006B364E" w:rsidP="00F630BA">
                  <w:pPr>
                    <w:pStyle w:val="ConsPlusNormal"/>
                    <w:framePr w:hSpace="180" w:wrap="around" w:vAnchor="text" w:hAnchor="margin" w:y="252"/>
                    <w:jc w:val="center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лица)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204C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Адрес, тел</w:t>
            </w:r>
            <w:r w:rsidR="00544F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A548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A548C" w:rsidRPr="00B14A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="00FA548C" w:rsidRPr="00CF73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A548C" w:rsidRPr="00B14A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FA548C" w:rsidRPr="00CF73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1"/>
            </w:tblGrid>
            <w:tr w:rsidR="006A0D02" w:rsidRPr="008E7597" w:rsidTr="008E7597">
              <w:tc>
                <w:tcPr>
                  <w:tcW w:w="4291" w:type="dxa"/>
                  <w:shd w:val="clear" w:color="auto" w:fill="auto"/>
                </w:tcPr>
                <w:p w:rsidR="006A0D02" w:rsidRPr="008E7597" w:rsidRDefault="006A0D02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A09F7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723FD7" w:rsidRPr="00CF732C" w:rsidRDefault="00FA548C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F732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tbl>
            <w:tblPr>
              <w:tblW w:w="4282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142"/>
              <w:gridCol w:w="141"/>
              <w:gridCol w:w="142"/>
              <w:gridCol w:w="3402"/>
            </w:tblGrid>
            <w:tr w:rsidR="006A0D02" w:rsidRPr="008E7597" w:rsidTr="008E7597">
              <w:tc>
                <w:tcPr>
                  <w:tcW w:w="880" w:type="dxa"/>
                  <w:gridSpan w:val="4"/>
                  <w:shd w:val="clear" w:color="auto" w:fill="auto"/>
                </w:tcPr>
                <w:p w:rsidR="006A0D02" w:rsidRPr="008E7597" w:rsidRDefault="006A0D02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759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ИНН/КПП 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0D02" w:rsidRPr="008E7597" w:rsidRDefault="006A0D02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75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</w:p>
              </w:tc>
            </w:tr>
            <w:tr w:rsidR="006A0D02" w:rsidRPr="008E7597" w:rsidTr="008E759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A0D02" w:rsidRPr="008E7597" w:rsidRDefault="006A0D02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75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р/с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A0D02" w:rsidRPr="008E7597" w:rsidRDefault="006A0D02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A0D02" w:rsidRPr="008E7597" w:rsidTr="008E759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7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A0D02" w:rsidRPr="008E7597" w:rsidRDefault="006A0D02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75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банке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A0D02" w:rsidRPr="008E7597" w:rsidRDefault="006A0D02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43162" w:rsidRPr="008E7597" w:rsidTr="008E759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43162" w:rsidRPr="008E7597" w:rsidRDefault="00F43162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75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к/с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43162" w:rsidRPr="008E7597" w:rsidRDefault="00F43162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23FD7" w:rsidRPr="008E7597" w:rsidTr="008E759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23FD7" w:rsidRPr="008E7597" w:rsidRDefault="00723FD7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75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БИК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23FD7" w:rsidRPr="008E7597" w:rsidRDefault="00723FD7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________________________/_____________________________</w:t>
            </w:r>
          </w:p>
          <w:p w:rsidR="006A09F7" w:rsidRPr="00DE63ED" w:rsidRDefault="006A09F7" w:rsidP="006A09F7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   (И.О. Фамилия руководителя </w:t>
            </w:r>
            <w:proofErr w:type="spellStart"/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юр.лица</w:t>
            </w:r>
            <w:proofErr w:type="spellEnd"/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E3B60" w:rsidRDefault="00FE3B60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E63ED">
              <w:rPr>
                <w:rFonts w:ascii="Times New Roman" w:hAnsi="Times New Roman" w:cs="Times New Roman"/>
                <w:b/>
              </w:rPr>
              <w:t>ЗАКАЗЧИК</w:t>
            </w:r>
          </w:p>
          <w:p w:rsidR="006A09F7" w:rsidRPr="00DE63ED" w:rsidRDefault="006A09F7" w:rsidP="006A09F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E63ED">
              <w:rPr>
                <w:rFonts w:ascii="Times New Roman" w:hAnsi="Times New Roman" w:cs="Times New Roman"/>
                <w:sz w:val="16"/>
                <w:szCs w:val="16"/>
              </w:rPr>
              <w:t>(при заключении договора с физическим лицом)</w:t>
            </w:r>
          </w:p>
          <w:tbl>
            <w:tblPr>
              <w:tblW w:w="4291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142"/>
              <w:gridCol w:w="284"/>
              <w:gridCol w:w="425"/>
              <w:gridCol w:w="552"/>
              <w:gridCol w:w="2146"/>
            </w:tblGrid>
            <w:tr w:rsidR="0055778F" w:rsidRPr="00744720" w:rsidTr="00744720">
              <w:tc>
                <w:tcPr>
                  <w:tcW w:w="4291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jc w:val="center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5778F" w:rsidRPr="00744720" w:rsidTr="00744720">
              <w:tc>
                <w:tcPr>
                  <w:tcW w:w="4291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spacing w:line="36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 физического лица полностью)</w:t>
                  </w:r>
                </w:p>
              </w:tc>
            </w:tr>
            <w:tr w:rsidR="0055778F" w:rsidRPr="00744720" w:rsidTr="00744720">
              <w:tc>
                <w:tcPr>
                  <w:tcW w:w="884" w:type="dxa"/>
                  <w:gridSpan w:val="2"/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Паспорт </w:t>
                  </w:r>
                </w:p>
              </w:tc>
              <w:tc>
                <w:tcPr>
                  <w:tcW w:w="340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5778F" w:rsidRPr="00744720" w:rsidTr="00744720">
              <w:tc>
                <w:tcPr>
                  <w:tcW w:w="742" w:type="dxa"/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Выдан</w:t>
                  </w:r>
                </w:p>
              </w:tc>
              <w:tc>
                <w:tcPr>
                  <w:tcW w:w="354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06E86" w:rsidRPr="00744720" w:rsidTr="00744720">
              <w:tc>
                <w:tcPr>
                  <w:tcW w:w="742" w:type="dxa"/>
                  <w:shd w:val="clear" w:color="auto" w:fill="auto"/>
                </w:tcPr>
                <w:p w:rsidR="00B06E86" w:rsidRPr="00744720" w:rsidRDefault="00B06E86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06E86" w:rsidRPr="00744720" w:rsidRDefault="00B06E86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5778F" w:rsidRPr="00744720" w:rsidTr="00744720">
              <w:tc>
                <w:tcPr>
                  <w:tcW w:w="1168" w:type="dxa"/>
                  <w:gridSpan w:val="3"/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выдачи</w:t>
                  </w:r>
                </w:p>
              </w:tc>
              <w:tc>
                <w:tcPr>
                  <w:tcW w:w="312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5778F" w:rsidRPr="00744720" w:rsidTr="00744720">
              <w:tc>
                <w:tcPr>
                  <w:tcW w:w="1168" w:type="dxa"/>
                  <w:gridSpan w:val="3"/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Гражданство</w:t>
                  </w:r>
                </w:p>
              </w:tc>
              <w:tc>
                <w:tcPr>
                  <w:tcW w:w="312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5778F" w:rsidRPr="00744720" w:rsidTr="00744720">
              <w:tc>
                <w:tcPr>
                  <w:tcW w:w="1593" w:type="dxa"/>
                  <w:gridSpan w:val="4"/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регистрации</w:t>
                  </w:r>
                </w:p>
              </w:tc>
              <w:tc>
                <w:tcPr>
                  <w:tcW w:w="269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5778F" w:rsidRPr="00744720" w:rsidTr="00744720">
              <w:tc>
                <w:tcPr>
                  <w:tcW w:w="884" w:type="dxa"/>
                  <w:gridSpan w:val="2"/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Телефон:</w:t>
                  </w:r>
                </w:p>
              </w:tc>
              <w:tc>
                <w:tcPr>
                  <w:tcW w:w="340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D0282" w:rsidRPr="00744720" w:rsidTr="00744720">
              <w:tc>
                <w:tcPr>
                  <w:tcW w:w="742" w:type="dxa"/>
                  <w:shd w:val="clear" w:color="auto" w:fill="auto"/>
                </w:tcPr>
                <w:p w:rsidR="009D0282" w:rsidRPr="00744720" w:rsidRDefault="009D0282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</w:t>
                  </w: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mail</w:t>
                  </w: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54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D0282" w:rsidRPr="00744720" w:rsidRDefault="009D0282" w:rsidP="00F630BA">
                  <w:pPr>
                    <w:pStyle w:val="ConsPlusNormal"/>
                    <w:framePr w:hSpace="180" w:wrap="around" w:vAnchor="text" w:hAnchor="margin" w:y="252"/>
                    <w:ind w:left="-81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5778F" w:rsidRPr="00744720" w:rsidTr="00744720">
              <w:tc>
                <w:tcPr>
                  <w:tcW w:w="4291" w:type="dxa"/>
                  <w:gridSpan w:val="6"/>
                  <w:shd w:val="clear" w:color="auto" w:fill="auto"/>
                </w:tcPr>
                <w:p w:rsidR="0055778F" w:rsidRPr="00744720" w:rsidRDefault="0055778F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D0282" w:rsidRPr="00744720" w:rsidTr="00744720">
              <w:tc>
                <w:tcPr>
                  <w:tcW w:w="21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D0282" w:rsidRPr="00744720" w:rsidRDefault="009D0282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D0282" w:rsidRPr="00744720" w:rsidRDefault="009D0282" w:rsidP="00F630BA">
                  <w:pPr>
                    <w:pStyle w:val="ConsPlusNormal"/>
                    <w:framePr w:hSpace="180" w:wrap="around" w:vAnchor="text" w:hAnchor="margin" w:y="252"/>
                    <w:outlineLvl w:val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47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6A09F7" w:rsidRPr="00DE63ED" w:rsidRDefault="00775D3F" w:rsidP="00ED5B3F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6A09F7" w:rsidRPr="00DE63ED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</w:t>
            </w:r>
            <w:r w:rsidR="002F28C4" w:rsidRPr="00DE63ED">
              <w:rPr>
                <w:rFonts w:ascii="Times New Roman" w:hAnsi="Times New Roman" w:cs="Times New Roman"/>
                <w:sz w:val="16"/>
                <w:szCs w:val="16"/>
              </w:rPr>
              <w:t>(И.О. Фамилия  Заказчика</w:t>
            </w:r>
            <w:r w:rsidR="006A09F7" w:rsidRPr="00DE63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C251FB" w:rsidRPr="00DE63ED" w:rsidRDefault="00C251FB" w:rsidP="003F5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251FB" w:rsidRPr="00DE63ED" w:rsidSect="00FE3B60">
      <w:pgSz w:w="11906" w:h="16838"/>
      <w:pgMar w:top="540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05" w:rsidRDefault="00C52F05" w:rsidP="00053B87">
      <w:pPr>
        <w:spacing w:after="0" w:line="240" w:lineRule="auto"/>
      </w:pPr>
      <w:r>
        <w:separator/>
      </w:r>
    </w:p>
  </w:endnote>
  <w:endnote w:type="continuationSeparator" w:id="0">
    <w:p w:rsidR="00C52F05" w:rsidRDefault="00C52F05" w:rsidP="0005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05" w:rsidRDefault="00C52F05" w:rsidP="00053B87">
      <w:pPr>
        <w:spacing w:after="0" w:line="240" w:lineRule="auto"/>
      </w:pPr>
      <w:r>
        <w:separator/>
      </w:r>
    </w:p>
  </w:footnote>
  <w:footnote w:type="continuationSeparator" w:id="0">
    <w:p w:rsidR="00C52F05" w:rsidRDefault="00C52F05" w:rsidP="00053B87">
      <w:pPr>
        <w:spacing w:after="0" w:line="240" w:lineRule="auto"/>
      </w:pPr>
      <w:r>
        <w:continuationSeparator/>
      </w:r>
    </w:p>
  </w:footnote>
  <w:footnote w:id="1">
    <w:p w:rsidR="00053B87" w:rsidRDefault="00053B87" w:rsidP="00CF732C">
      <w:pPr>
        <w:pStyle w:val="ab"/>
        <w:spacing w:after="0" w:line="240" w:lineRule="auto"/>
        <w:jc w:val="both"/>
      </w:pPr>
      <w:r>
        <w:rPr>
          <w:rStyle w:val="ad"/>
        </w:rPr>
        <w:footnoteRef/>
      </w:r>
      <w:r>
        <w:t xml:space="preserve"> </w:t>
      </w:r>
      <w:r w:rsidRPr="00053B87">
        <w:rPr>
          <w:rFonts w:ascii="Times New Roman" w:hAnsi="Times New Roman"/>
          <w:sz w:val="16"/>
          <w:szCs w:val="16"/>
        </w:rPr>
        <w:t>В случае, если образовательная программа, по которой обучается Обучающийся, имеет государственную аккредитацию, лицам, успешно прошедшим государственную итоговую аттестацию, выдаются документы об образовании и (или)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образца. В случае, если образовательная программа, по которой обучается Обучающийся, не имеет государственной аккредитации, 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97A70"/>
    <w:multiLevelType w:val="hybridMultilevel"/>
    <w:tmpl w:val="A8903EF4"/>
    <w:lvl w:ilvl="0" w:tplc="BAD4D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B5"/>
    <w:rsid w:val="000069E3"/>
    <w:rsid w:val="00007F57"/>
    <w:rsid w:val="0001180C"/>
    <w:rsid w:val="00036AAF"/>
    <w:rsid w:val="00044BDE"/>
    <w:rsid w:val="00053B87"/>
    <w:rsid w:val="00057984"/>
    <w:rsid w:val="00067DE7"/>
    <w:rsid w:val="00071CC7"/>
    <w:rsid w:val="000857D6"/>
    <w:rsid w:val="00091166"/>
    <w:rsid w:val="00094C9D"/>
    <w:rsid w:val="000B14C8"/>
    <w:rsid w:val="000C4141"/>
    <w:rsid w:val="000C44B0"/>
    <w:rsid w:val="000E0A23"/>
    <w:rsid w:val="000F229D"/>
    <w:rsid w:val="001175C1"/>
    <w:rsid w:val="001343E5"/>
    <w:rsid w:val="00140768"/>
    <w:rsid w:val="00161069"/>
    <w:rsid w:val="0016478C"/>
    <w:rsid w:val="001709D1"/>
    <w:rsid w:val="00176C01"/>
    <w:rsid w:val="0018429F"/>
    <w:rsid w:val="001864A6"/>
    <w:rsid w:val="0019133E"/>
    <w:rsid w:val="001B1D7F"/>
    <w:rsid w:val="001B6F27"/>
    <w:rsid w:val="001E0B6B"/>
    <w:rsid w:val="001E249B"/>
    <w:rsid w:val="001E3153"/>
    <w:rsid w:val="001E592A"/>
    <w:rsid w:val="00205695"/>
    <w:rsid w:val="0022619F"/>
    <w:rsid w:val="00246C0A"/>
    <w:rsid w:val="00250E74"/>
    <w:rsid w:val="0025313A"/>
    <w:rsid w:val="002734A9"/>
    <w:rsid w:val="002910F1"/>
    <w:rsid w:val="002C1B38"/>
    <w:rsid w:val="002D790A"/>
    <w:rsid w:val="002E2CB7"/>
    <w:rsid w:val="002F28C4"/>
    <w:rsid w:val="00323014"/>
    <w:rsid w:val="00345003"/>
    <w:rsid w:val="00353A86"/>
    <w:rsid w:val="00363F7E"/>
    <w:rsid w:val="00365124"/>
    <w:rsid w:val="00372EB2"/>
    <w:rsid w:val="003741EA"/>
    <w:rsid w:val="00375EC7"/>
    <w:rsid w:val="003D3599"/>
    <w:rsid w:val="003E0EF5"/>
    <w:rsid w:val="003F38F8"/>
    <w:rsid w:val="003F4D67"/>
    <w:rsid w:val="003F58A6"/>
    <w:rsid w:val="00427F6F"/>
    <w:rsid w:val="004313D6"/>
    <w:rsid w:val="00434FC2"/>
    <w:rsid w:val="00446F2C"/>
    <w:rsid w:val="004710D8"/>
    <w:rsid w:val="004A75AA"/>
    <w:rsid w:val="004E3F5D"/>
    <w:rsid w:val="005047E0"/>
    <w:rsid w:val="0051555F"/>
    <w:rsid w:val="00516FAF"/>
    <w:rsid w:val="005227B9"/>
    <w:rsid w:val="00525529"/>
    <w:rsid w:val="005429D4"/>
    <w:rsid w:val="00544B7F"/>
    <w:rsid w:val="00544F40"/>
    <w:rsid w:val="0055641E"/>
    <w:rsid w:val="0055778F"/>
    <w:rsid w:val="005B2F81"/>
    <w:rsid w:val="005D027D"/>
    <w:rsid w:val="005E2B9C"/>
    <w:rsid w:val="0062111C"/>
    <w:rsid w:val="0066409E"/>
    <w:rsid w:val="00684086"/>
    <w:rsid w:val="006958D4"/>
    <w:rsid w:val="006A09F7"/>
    <w:rsid w:val="006A0D02"/>
    <w:rsid w:val="006B364E"/>
    <w:rsid w:val="006B6165"/>
    <w:rsid w:val="006C3561"/>
    <w:rsid w:val="006C6FB5"/>
    <w:rsid w:val="006C7BB8"/>
    <w:rsid w:val="006D7B04"/>
    <w:rsid w:val="006E3243"/>
    <w:rsid w:val="006E78D9"/>
    <w:rsid w:val="006F22BF"/>
    <w:rsid w:val="006F5508"/>
    <w:rsid w:val="0070709B"/>
    <w:rsid w:val="00723CD8"/>
    <w:rsid w:val="00723FD7"/>
    <w:rsid w:val="00744720"/>
    <w:rsid w:val="007621CF"/>
    <w:rsid w:val="00766602"/>
    <w:rsid w:val="00775D3F"/>
    <w:rsid w:val="00786E8E"/>
    <w:rsid w:val="007A5760"/>
    <w:rsid w:val="007B53CB"/>
    <w:rsid w:val="007F2C8F"/>
    <w:rsid w:val="00810A56"/>
    <w:rsid w:val="008238BE"/>
    <w:rsid w:val="00830B38"/>
    <w:rsid w:val="00847457"/>
    <w:rsid w:val="00862948"/>
    <w:rsid w:val="00882B70"/>
    <w:rsid w:val="00891949"/>
    <w:rsid w:val="00895C9D"/>
    <w:rsid w:val="00895E1C"/>
    <w:rsid w:val="00897790"/>
    <w:rsid w:val="008B0194"/>
    <w:rsid w:val="008B05C3"/>
    <w:rsid w:val="008B2D0C"/>
    <w:rsid w:val="008C55DA"/>
    <w:rsid w:val="008C572B"/>
    <w:rsid w:val="008C7F65"/>
    <w:rsid w:val="008E084A"/>
    <w:rsid w:val="008E7597"/>
    <w:rsid w:val="008F32B2"/>
    <w:rsid w:val="00900A74"/>
    <w:rsid w:val="00901FD8"/>
    <w:rsid w:val="00925931"/>
    <w:rsid w:val="009361EF"/>
    <w:rsid w:val="00940E98"/>
    <w:rsid w:val="00961A36"/>
    <w:rsid w:val="00963B6C"/>
    <w:rsid w:val="00965F60"/>
    <w:rsid w:val="0098541B"/>
    <w:rsid w:val="009931D0"/>
    <w:rsid w:val="009A1E2B"/>
    <w:rsid w:val="009B2C9C"/>
    <w:rsid w:val="009D0282"/>
    <w:rsid w:val="00A0331B"/>
    <w:rsid w:val="00A362DF"/>
    <w:rsid w:val="00A406D7"/>
    <w:rsid w:val="00A43C99"/>
    <w:rsid w:val="00A4428F"/>
    <w:rsid w:val="00A71835"/>
    <w:rsid w:val="00A7763D"/>
    <w:rsid w:val="00A81505"/>
    <w:rsid w:val="00A911CF"/>
    <w:rsid w:val="00A9207C"/>
    <w:rsid w:val="00AA1D5F"/>
    <w:rsid w:val="00AD4DFD"/>
    <w:rsid w:val="00AD61F1"/>
    <w:rsid w:val="00AE7352"/>
    <w:rsid w:val="00AE7424"/>
    <w:rsid w:val="00B0204C"/>
    <w:rsid w:val="00B06E86"/>
    <w:rsid w:val="00B07B3E"/>
    <w:rsid w:val="00B14A9A"/>
    <w:rsid w:val="00B373B0"/>
    <w:rsid w:val="00B66571"/>
    <w:rsid w:val="00B675EA"/>
    <w:rsid w:val="00B71FC0"/>
    <w:rsid w:val="00B81E15"/>
    <w:rsid w:val="00B90AF7"/>
    <w:rsid w:val="00B90DE0"/>
    <w:rsid w:val="00B93D96"/>
    <w:rsid w:val="00B949CC"/>
    <w:rsid w:val="00B94AC0"/>
    <w:rsid w:val="00BB1D40"/>
    <w:rsid w:val="00BB63EB"/>
    <w:rsid w:val="00BD00A9"/>
    <w:rsid w:val="00BE2C16"/>
    <w:rsid w:val="00C02B3D"/>
    <w:rsid w:val="00C150C9"/>
    <w:rsid w:val="00C251FB"/>
    <w:rsid w:val="00C52F05"/>
    <w:rsid w:val="00C63B12"/>
    <w:rsid w:val="00C70781"/>
    <w:rsid w:val="00C72300"/>
    <w:rsid w:val="00C80505"/>
    <w:rsid w:val="00C85579"/>
    <w:rsid w:val="00C93FAB"/>
    <w:rsid w:val="00CB6DDF"/>
    <w:rsid w:val="00CC6CD6"/>
    <w:rsid w:val="00CF621F"/>
    <w:rsid w:val="00CF732C"/>
    <w:rsid w:val="00D00A60"/>
    <w:rsid w:val="00D02FE1"/>
    <w:rsid w:val="00D0464E"/>
    <w:rsid w:val="00D12734"/>
    <w:rsid w:val="00D26529"/>
    <w:rsid w:val="00D31B11"/>
    <w:rsid w:val="00D371E1"/>
    <w:rsid w:val="00D43037"/>
    <w:rsid w:val="00D524D5"/>
    <w:rsid w:val="00D60E9C"/>
    <w:rsid w:val="00D743EA"/>
    <w:rsid w:val="00DC0A67"/>
    <w:rsid w:val="00DE63ED"/>
    <w:rsid w:val="00DE7F6E"/>
    <w:rsid w:val="00E02132"/>
    <w:rsid w:val="00E1385C"/>
    <w:rsid w:val="00E239B5"/>
    <w:rsid w:val="00E45ACF"/>
    <w:rsid w:val="00E639AF"/>
    <w:rsid w:val="00E67A2E"/>
    <w:rsid w:val="00E81811"/>
    <w:rsid w:val="00E92800"/>
    <w:rsid w:val="00EA0F3B"/>
    <w:rsid w:val="00EA62C1"/>
    <w:rsid w:val="00EA6BF3"/>
    <w:rsid w:val="00ED5B3F"/>
    <w:rsid w:val="00ED5D26"/>
    <w:rsid w:val="00EF5202"/>
    <w:rsid w:val="00F43162"/>
    <w:rsid w:val="00F630BA"/>
    <w:rsid w:val="00F70A04"/>
    <w:rsid w:val="00F93CF3"/>
    <w:rsid w:val="00FA548C"/>
    <w:rsid w:val="00FC5CCF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5AF8CC-8B59-4486-AEA6-DEE27518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6F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C6F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34"/>
    <w:qFormat/>
    <w:rsid w:val="00246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E2C1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B019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annotation reference"/>
    <w:uiPriority w:val="99"/>
    <w:semiHidden/>
    <w:unhideWhenUsed/>
    <w:rsid w:val="005E2B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E2B9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5E2B9C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E2B9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5E2B9C"/>
    <w:rPr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53B87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053B87"/>
    <w:rPr>
      <w:lang w:eastAsia="en-US"/>
    </w:rPr>
  </w:style>
  <w:style w:type="character" w:styleId="ad">
    <w:name w:val="footnote reference"/>
    <w:uiPriority w:val="99"/>
    <w:semiHidden/>
    <w:unhideWhenUsed/>
    <w:rsid w:val="00053B87"/>
    <w:rPr>
      <w:vertAlign w:val="superscript"/>
    </w:rPr>
  </w:style>
  <w:style w:type="table" w:styleId="ae">
    <w:name w:val="Table Grid"/>
    <w:basedOn w:val="a1"/>
    <w:uiPriority w:val="59"/>
    <w:rsid w:val="006B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F902B7796E6E104694FCA57ECDE179DC71D13CC536DB897F6F3C8C569EECFBBC41024E2B839CCW252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F902B7796E6E104694FCA57ECDE179DC71D13CC536DB897F6F3C8C5W65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F902B7796E6E104694FCA57ECDE179DC71C10C9556DB897F6F3C8C5W65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663B-ADE3-478E-B17B-1A8B2E26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Links>
    <vt:vector size="48" baseType="variant">
      <vt:variant>
        <vt:i4>6684724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consultantplus://offline/ref=C36F902B7796E6E104694FCA57ECDE179DC71D13CC536DB897F6F3C8C5W659K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consultantplus://offline/ref=C36F902B7796E6E104694FCA57ECDE179DC71C10C9556DB897F6F3C8C5W659K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consultantplus://offline/ref=C36F902B7796E6E104694FCA57ECDE179DC71D13CC536DB897F6F3C8C569EECFBBC41024E2B839CCW252K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Сморчков Сергей Владимирович</dc:creator>
  <cp:keywords/>
  <cp:lastModifiedBy>Тарасов Максим Витальевич</cp:lastModifiedBy>
  <cp:revision>5</cp:revision>
  <cp:lastPrinted>2018-06-15T08:55:00Z</cp:lastPrinted>
  <dcterms:created xsi:type="dcterms:W3CDTF">2025-02-27T07:44:00Z</dcterms:created>
  <dcterms:modified xsi:type="dcterms:W3CDTF">2025-05-22T07:33:00Z</dcterms:modified>
</cp:coreProperties>
</file>