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95" w:rsidRDefault="006F2A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29655" cy="86423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95" w:rsidRDefault="00190E95">
      <w:pPr>
        <w:sectPr w:rsidR="00190E9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190E95" w:rsidRDefault="00190E95">
      <w:pPr>
        <w:pStyle w:val="ab"/>
        <w:rPr>
          <w:rFonts w:ascii="Times New Roman" w:hAnsi="Times New Roman" w:cs="Times New Roman"/>
          <w:b/>
          <w:sz w:val="28"/>
        </w:rPr>
      </w:pPr>
    </w:p>
    <w:p w:rsidR="00190E95" w:rsidRDefault="006F2A10">
      <w:pPr>
        <w:pStyle w:val="ab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«УТВЕРЖДАЮ»</w:t>
      </w:r>
    </w:p>
    <w:p w:rsidR="00190E95" w:rsidRDefault="006F2A10">
      <w:pPr>
        <w:pStyle w:val="ab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Проректор по учебно-</w:t>
      </w:r>
    </w:p>
    <w:p w:rsidR="00190E95" w:rsidRDefault="006F2A10">
      <w:pPr>
        <w:pStyle w:val="ab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методической работе</w:t>
      </w:r>
    </w:p>
    <w:p w:rsidR="00190E95" w:rsidRDefault="006F2A10">
      <w:pPr>
        <w:pStyle w:val="ab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________________Н.В. Бабина</w:t>
      </w:r>
    </w:p>
    <w:p w:rsidR="00190E95" w:rsidRDefault="006F2A10">
      <w:pPr>
        <w:pStyle w:val="ab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«___» __________________ 201  г.</w:t>
      </w:r>
    </w:p>
    <w:p w:rsidR="00190E95" w:rsidRDefault="00190E95">
      <w:pPr>
        <w:pStyle w:val="ab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90E95" w:rsidRDefault="006F2A10">
      <w:pPr>
        <w:pStyle w:val="ab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«УТВЕРЖДАЮ»</w:t>
      </w:r>
    </w:p>
    <w:p w:rsidR="00190E95" w:rsidRDefault="006F2A10">
      <w:pPr>
        <w:pStyle w:val="ab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Проректор по научной работе</w:t>
      </w:r>
    </w:p>
    <w:p w:rsidR="00190E95" w:rsidRDefault="006F2A10">
      <w:pPr>
        <w:pStyle w:val="ab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инновационной деятельности</w:t>
      </w:r>
    </w:p>
    <w:p w:rsidR="00190E95" w:rsidRDefault="006F2A10">
      <w:pPr>
        <w:pStyle w:val="ab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________________В.А. Старцев</w:t>
      </w:r>
    </w:p>
    <w:p w:rsidR="00190E95" w:rsidRDefault="006F2A10">
      <w:pPr>
        <w:pStyle w:val="ab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«___» __________________ 201  г.</w:t>
      </w:r>
    </w:p>
    <w:p w:rsidR="00190E95" w:rsidRDefault="00190E95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right"/>
        <w:rPr>
          <w:rFonts w:ascii="Times New Roman" w:hAnsi="Times New Roman" w:cs="Times New Roman"/>
          <w:b/>
          <w:sz w:val="28"/>
        </w:rPr>
      </w:pPr>
    </w:p>
    <w:p w:rsidR="00132892" w:rsidRDefault="00132892">
      <w:pPr>
        <w:pStyle w:val="ab"/>
        <w:jc w:val="center"/>
        <w:rPr>
          <w:rFonts w:ascii="Times New Roman" w:hAnsi="Times New Roman" w:cs="Times New Roman"/>
          <w:b/>
          <w:sz w:val="28"/>
        </w:rPr>
        <w:sectPr w:rsidR="0013289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  <w:docGrid w:linePitch="360" w:charSpace="-2049"/>
        </w:sectPr>
      </w:pPr>
    </w:p>
    <w:p w:rsidR="00190E95" w:rsidRDefault="006F2A10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ПАСПОРТ</w:t>
      </w:r>
    </w:p>
    <w:p w:rsidR="00190E95" w:rsidRDefault="006F2A10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УЧЕБНО-НАУЧНОЙ ЛАБОРАТОРИИ ПСИХОЛОГИИ</w:t>
      </w:r>
    </w:p>
    <w:p w:rsidR="00190E95" w:rsidRDefault="006F2A10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КАФЕДРЕ ПРИКЛАДНОЙ ПСИХОЛОГИИ</w:t>
      </w: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190E95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90E95" w:rsidRDefault="006F2A10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Королёв</w:t>
      </w:r>
    </w:p>
    <w:p w:rsidR="00132892" w:rsidRDefault="006F2A10">
      <w:pPr>
        <w:pStyle w:val="ab"/>
        <w:jc w:val="center"/>
        <w:rPr>
          <w:rFonts w:ascii="Times New Roman" w:hAnsi="Times New Roman" w:cs="Times New Roman"/>
          <w:b/>
          <w:sz w:val="28"/>
        </w:rPr>
        <w:sectPr w:rsidR="00132892" w:rsidSect="00132892">
          <w:type w:val="continuous"/>
          <w:pgSz w:w="11906" w:h="16838"/>
          <w:pgMar w:top="1134" w:right="850" w:bottom="1134" w:left="1701" w:header="0" w:footer="0" w:gutter="0"/>
          <w:cols w:space="708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  <w:sz w:val="28"/>
        </w:rPr>
        <w:t xml:space="preserve"> 2018</w:t>
      </w:r>
    </w:p>
    <w:p w:rsidR="00190E95" w:rsidRDefault="006F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1. ОБЩИЕ СВЕДЕНИЯ</w:t>
      </w:r>
    </w:p>
    <w:p w:rsidR="00190E95" w:rsidRDefault="0019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90E95" w:rsidRDefault="006F2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Учебно-научная  лаборатория  психологии при кафедре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прикладной психологии (далее «Лаборатория»),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являясь структурным подразделением Государственного бюджетного образовательного учреждения высшего образования Московской области  «Технологический университет» (далее «Университет»), обеспечивает подготовку бакалавров по направлению подготовки  37.03.01 «Психология»,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магистров по направлению подготовки 37.04.01 «Психология» и аспирантов по направлению подготовки 19.00.03 «Психология труда, инженерная психология, эргономика»</w:t>
      </w:r>
    </w:p>
    <w:p w:rsidR="00190E95" w:rsidRDefault="006F2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Общая характеристика учебной лаборатории</w:t>
      </w:r>
    </w:p>
    <w:p w:rsidR="00190E95" w:rsidRDefault="006F2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учебно-научной  лаборатории: </w:t>
      </w:r>
    </w:p>
    <w:p w:rsidR="00190E95" w:rsidRDefault="006F2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Лаборатория психологии при кафедре прикладной психологии </w:t>
      </w:r>
    </w:p>
    <w:p w:rsidR="00190E95" w:rsidRDefault="006F2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Базовое подразделение (кафедра): </w:t>
      </w:r>
    </w:p>
    <w:p w:rsidR="00190E95" w:rsidRDefault="006F2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Кафедра прикладной психологии</w:t>
      </w:r>
    </w:p>
    <w:p w:rsidR="00190E95" w:rsidRDefault="006F2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создания лаборатории: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2006</w:t>
      </w:r>
    </w:p>
    <w:p w:rsidR="00190E95" w:rsidRDefault="006F2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лаборатории: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 Октябрьская, д.10а, ауд. 2411а</w:t>
      </w:r>
    </w:p>
    <w:p w:rsidR="00190E95" w:rsidRDefault="006F2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лаборатории: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Точилина Татьяна Васильевна, кандидат психологических наук, заведующий лабораторией психологии при кафедре прикладной психологии, (495)543-34-30, доб.123</w:t>
      </w:r>
    </w:p>
    <w:p w:rsidR="00190E95" w:rsidRDefault="006F2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руководитель лаборатории (заведующий):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Точилина Татьяна Васильевна, кандидат психологических наук, заведующий лабораторией психологии при кафедре прикладной психологии, (495)543-34-30, доб.123</w:t>
      </w:r>
    </w:p>
    <w:p w:rsidR="00190E95" w:rsidRDefault="006F2A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лаборатории (назначение, цели функционирования): </w:t>
      </w:r>
    </w:p>
    <w:p w:rsidR="00190E95" w:rsidRDefault="006F2A10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Учебно-научная лаборатория осуществляет деятельность по организации и проведению учебной, учебно-методической и научно-исследовательской работе по профилю кафедры, организует  воспитательную работу среди студентов, создана для обеспечения процессов обучения на всех образовательных уровнях.</w:t>
      </w:r>
    </w:p>
    <w:p w:rsidR="00B715CD" w:rsidRDefault="00B715CD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95" w:rsidRDefault="006F2A10">
      <w:pPr>
        <w:spacing w:after="0" w:line="360" w:lineRule="auto"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 Общая характеристика учебной лаборатории</w:t>
      </w:r>
    </w:p>
    <w:p w:rsidR="00132892" w:rsidRDefault="0013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2892" w:rsidSect="00132892">
          <w:type w:val="continuous"/>
          <w:pgSz w:w="11906" w:h="16838"/>
          <w:pgMar w:top="1134" w:right="850" w:bottom="1134" w:left="1701" w:header="0" w:footer="0" w:gutter="0"/>
          <w:cols w:space="708"/>
          <w:formProt w:val="0"/>
          <w:docGrid w:linePitch="360" w:charSpace="-2049"/>
        </w:sectPr>
      </w:pPr>
    </w:p>
    <w:tbl>
      <w:tblPr>
        <w:tblStyle w:val="4"/>
        <w:tblW w:w="8851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4487"/>
        <w:gridCol w:w="4364"/>
      </w:tblGrid>
      <w:tr w:rsidR="00190E95" w:rsidRPr="00B715CD" w:rsidTr="00630B79">
        <w:trPr>
          <w:jc w:val="center"/>
        </w:trPr>
        <w:tc>
          <w:tcPr>
            <w:tcW w:w="4486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 аудитории</w:t>
            </w:r>
          </w:p>
        </w:tc>
        <w:tc>
          <w:tcPr>
            <w:tcW w:w="4364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DF1A0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2411,</w:t>
            </w:r>
            <w:r w:rsidR="00E32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2411а</w:t>
            </w:r>
          </w:p>
        </w:tc>
      </w:tr>
      <w:tr w:rsidR="00190E95" w:rsidRPr="00B715CD" w:rsidTr="00630B79">
        <w:trPr>
          <w:jc w:val="center"/>
        </w:trPr>
        <w:tc>
          <w:tcPr>
            <w:tcW w:w="4486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364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141070, РФ, МО, г. Королев, ул. Октябрьская, д. 10а</w:t>
            </w:r>
          </w:p>
        </w:tc>
      </w:tr>
      <w:tr w:rsidR="00190E95" w:rsidRPr="00B715CD" w:rsidTr="00630B79">
        <w:trPr>
          <w:jc w:val="center"/>
        </w:trPr>
        <w:tc>
          <w:tcPr>
            <w:tcW w:w="4486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15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Общая площадь помещения (кв.м)</w:t>
            </w:r>
          </w:p>
        </w:tc>
        <w:tc>
          <w:tcPr>
            <w:tcW w:w="4364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65,55 м</w:t>
            </w:r>
            <w:r w:rsidRPr="00B715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190E95" w:rsidRPr="00B715CD" w:rsidTr="00630B79">
        <w:trPr>
          <w:jc w:val="center"/>
        </w:trPr>
        <w:tc>
          <w:tcPr>
            <w:tcW w:w="4486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15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посадочных мест</w:t>
            </w:r>
          </w:p>
        </w:tc>
        <w:tc>
          <w:tcPr>
            <w:tcW w:w="4364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3A29C7" w:rsidP="00154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90E95" w:rsidRPr="00B715CD" w:rsidTr="00630B79">
        <w:trPr>
          <w:jc w:val="center"/>
        </w:trPr>
        <w:tc>
          <w:tcPr>
            <w:tcW w:w="4486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 специализированной аудитории</w:t>
            </w:r>
          </w:p>
        </w:tc>
        <w:tc>
          <w:tcPr>
            <w:tcW w:w="4364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</w:tr>
      <w:tr w:rsidR="00190E95" w:rsidRPr="00B715CD" w:rsidTr="00630B79">
        <w:trPr>
          <w:jc w:val="center"/>
        </w:trPr>
        <w:tc>
          <w:tcPr>
            <w:tcW w:w="4486" w:type="dxa"/>
            <w:shd w:val="clear" w:color="auto" w:fill="auto"/>
            <w:tcMar>
              <w:left w:w="93" w:type="dxa"/>
            </w:tcMar>
            <w:vAlign w:val="center"/>
          </w:tcPr>
          <w:p w:rsidR="00190E95" w:rsidRPr="00B715CD" w:rsidRDefault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Назначение аудитории</w:t>
            </w:r>
          </w:p>
        </w:tc>
        <w:tc>
          <w:tcPr>
            <w:tcW w:w="4364" w:type="dxa"/>
            <w:shd w:val="clear" w:color="auto" w:fill="auto"/>
            <w:tcMar>
              <w:left w:w="93" w:type="dxa"/>
            </w:tcMar>
            <w:vAlign w:val="center"/>
          </w:tcPr>
          <w:p w:rsidR="00DF1A05" w:rsidRPr="00DF1A05" w:rsidRDefault="006F2A10" w:rsidP="00DF1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715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Учебная </w:t>
            </w:r>
            <w:r w:rsidR="00DF1A0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Лаборатория психологии.</w:t>
            </w:r>
          </w:p>
        </w:tc>
      </w:tr>
    </w:tbl>
    <w:p w:rsidR="00B715CD" w:rsidRDefault="00B715CD">
      <w:pPr>
        <w:spacing w:after="0" w:line="240" w:lineRule="auto"/>
        <w:jc w:val="center"/>
        <w:sectPr w:rsidR="00B715CD" w:rsidSect="00B715CD">
          <w:type w:val="continuous"/>
          <w:pgSz w:w="11906" w:h="16838"/>
          <w:pgMar w:top="1134" w:right="850" w:bottom="1134" w:left="1701" w:header="0" w:footer="0" w:gutter="0"/>
          <w:cols w:space="708"/>
          <w:formProt w:val="0"/>
          <w:docGrid w:linePitch="360" w:charSpace="-2049"/>
        </w:sectPr>
      </w:pPr>
    </w:p>
    <w:p w:rsidR="00190E95" w:rsidRDefault="006F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:rsidR="006F2A10" w:rsidRDefault="006F2A1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6F2A1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  <w:docGrid w:linePitch="360" w:charSpace="-2049"/>
        </w:sectPr>
      </w:pPr>
    </w:p>
    <w:p w:rsidR="00190E95" w:rsidRDefault="006F2A1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СВЕДЕНИЯ ОБ ОСНАЩЕННОСТИ ЛАБОРАТОРИИ ИСПЫТАТЕЛЬНЫМ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ПРОГРАММНЫМ ОБЕСПЕЧЕНИЕМ</w:t>
      </w:r>
    </w:p>
    <w:p w:rsidR="00190E95" w:rsidRDefault="006F2A10" w:rsidP="00436A7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имеющемся в лаборатории оборудовании </w:t>
      </w:r>
    </w:p>
    <w:tbl>
      <w:tblPr>
        <w:tblStyle w:val="20"/>
        <w:tblW w:w="9758" w:type="dxa"/>
        <w:tblInd w:w="-192" w:type="dxa"/>
        <w:tblLayout w:type="fixed"/>
        <w:tblCellMar>
          <w:left w:w="92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1233"/>
        <w:gridCol w:w="2429"/>
      </w:tblGrid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_DdeLink__2554_626668540"/>
            <w:bookmarkEnd w:id="1"/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Серийный номер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2429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Назначение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оборудования</w:t>
            </w:r>
          </w:p>
        </w:tc>
      </w:tr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Персональные электронно-вычислительные машины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2" w:name="__DdeLink__1488_12099253996"/>
            <w:r w:rsidRPr="006F2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bookmarkEnd w:id="2"/>
            <w:r w:rsidRPr="006F2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OptiPlex 330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 w:val="restart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лабораторных работ по тематике изучаемых дисциплин.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Курсовое проектирование.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лекций.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семинаров.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тестирования знаний студентов.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работа.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дипломной работы.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преддипломной практики.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экзаменов,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дипломных работ.</w:t>
            </w: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научно – технических конференций и семинаров.</w:t>
            </w:r>
          </w:p>
        </w:tc>
      </w:tr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Персональные электронно-вычислительные машины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r w:rsidRPr="00132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OptiPlex</w:t>
            </w:r>
            <w:r w:rsidRPr="00132892">
              <w:rPr>
                <w:rFonts w:ascii="Times New Roman" w:hAnsi="Times New Roman" w:cs="Times New Roman"/>
                <w:sz w:val="28"/>
                <w:szCs w:val="28"/>
              </w:rPr>
              <w:t xml:space="preserve"> 755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электронно-вычислительные машины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Моноблок </w:t>
            </w:r>
            <w:bookmarkStart w:id="3" w:name="__DdeLink__15565_224230835"/>
            <w:bookmarkEnd w:id="3"/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Lenovo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Персональные электронно-вычислительные машины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 500B MT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3A2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_DdeLink__15560_224230835"/>
            <w:bookmarkEnd w:id="4"/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DELL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 LE1901w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3A29C7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bookmarkStart w:id="5" w:name="__DdeLink__15563_224230835"/>
            <w:r w:rsidRPr="006F2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Клавиатура</w:t>
            </w:r>
            <w:bookmarkEnd w:id="5"/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sz w:val="28"/>
                <w:szCs w:val="28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DELL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3A29C7" w:rsidP="006F2A1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sz w:val="28"/>
                <w:szCs w:val="28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Lenovo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Logitech K120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2A10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Компьютерная мышь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3A29C7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DP/N: oxn967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6F2A10" w:rsidRPr="006F2A10" w:rsidRDefault="006F2A10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38C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885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Компьютерная мышь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9D638C" w:rsidRPr="003A29C7" w:rsidRDefault="009D638C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Lenovo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38C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885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Мультимедиа – проектор+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Pr="006F2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PT-VX41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638C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885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Интерактивная доска прямой проекции + 4 фломастера + 1 ластик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Board SB580-101499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9D638C" w:rsidRPr="006F2A10" w:rsidRDefault="009D638C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BC3E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F834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Студийные двухканальные усилители мощности серии RA</w:t>
            </w:r>
            <w:r w:rsidRPr="00F8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F8347E" w:rsidRDefault="00F8347E" w:rsidP="00F834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Alesis RA300 Amplifier</w:t>
            </w:r>
            <w:r w:rsidRPr="00F8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BC3E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 xml:space="preserve"> HDR-SR5E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BC3E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Omron M1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BC3E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АСК РМ.01.00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методики:</w:t>
            </w:r>
          </w:p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- тест Гилфорда ИМАТОН (2 комплект);</w:t>
            </w:r>
          </w:p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- тест Векслера (взрослый) ИМАТОН (1 комплекта);</w:t>
            </w:r>
          </w:p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- факторный личностный опросник Кеттелла ИМАТОН;</w:t>
            </w:r>
          </w:p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- фрустрационный тест Розенцвейга (взрослый) ИМАТОН;</w:t>
            </w:r>
          </w:p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 xml:space="preserve">- личностный опросник </w:t>
            </w:r>
            <w:r w:rsidRPr="006F2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MMPI </w:t>
            </w: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373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Комплекс для анализа биопотенциалов мозга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НейроСкоп 410А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373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373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Спирометр ССП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373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Весы напольные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Tanita</w:t>
            </w: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 xml:space="preserve"> HD-326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373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Электрокардиограф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РС-80В «Армед»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373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3739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Электрофизиологическая лаборатория.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Conan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47E" w:rsidRPr="006F2A10" w:rsidTr="00436A76">
        <w:tc>
          <w:tcPr>
            <w:tcW w:w="568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Мониторные наушники закрытого типа</w:t>
            </w:r>
          </w:p>
        </w:tc>
        <w:tc>
          <w:tcPr>
            <w:tcW w:w="1984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Sennheiser HD 180</w:t>
            </w:r>
          </w:p>
        </w:tc>
        <w:tc>
          <w:tcPr>
            <w:tcW w:w="1233" w:type="dxa"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9" w:type="dxa"/>
            <w:vMerge/>
            <w:shd w:val="clear" w:color="auto" w:fill="auto"/>
            <w:tcMar>
              <w:left w:w="92" w:type="dxa"/>
            </w:tcMar>
            <w:vAlign w:val="center"/>
          </w:tcPr>
          <w:p w:rsidR="00F8347E" w:rsidRPr="006F2A10" w:rsidRDefault="00F8347E" w:rsidP="006F2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2A10" w:rsidRDefault="006F2A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sectPr w:rsidR="006F2A10" w:rsidSect="006F2A10">
          <w:type w:val="continuous"/>
          <w:pgSz w:w="11906" w:h="16838"/>
          <w:pgMar w:top="1134" w:right="850" w:bottom="1134" w:left="1701" w:header="0" w:footer="0" w:gutter="0"/>
          <w:cols w:space="708"/>
          <w:formProt w:val="0"/>
          <w:docGrid w:linePitch="360" w:charSpace="-2049"/>
        </w:sectPr>
      </w:pPr>
    </w:p>
    <w:p w:rsidR="00190E95" w:rsidRDefault="00190E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90E95" w:rsidRDefault="0019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CD" w:rsidRDefault="00B71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5CD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  <w:docGrid w:linePitch="360" w:charSpace="-2049"/>
        </w:sectPr>
      </w:pPr>
    </w:p>
    <w:p w:rsidR="00190E95" w:rsidRDefault="006F2A1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Перечень программных средств</w:t>
      </w:r>
    </w:p>
    <w:tbl>
      <w:tblPr>
        <w:tblStyle w:val="af3"/>
        <w:tblW w:w="9747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3651"/>
      </w:tblGrid>
      <w:tr w:rsidR="00190E95" w:rsidTr="00436A76"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лицензий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применения</w:t>
            </w:r>
          </w:p>
        </w:tc>
      </w:tr>
      <w:tr w:rsidR="00190E95" w:rsidTr="00436A76"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Электрофизиологическая лаборатория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Conan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учебным дисциплинам</w:t>
            </w:r>
          </w:p>
        </w:tc>
      </w:tr>
      <w:tr w:rsidR="00190E95" w:rsidTr="00436A76"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для анализа биопотенциалов мозга НейроСкоп 410А (ПО,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.6)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учебным дисциплинам</w:t>
            </w:r>
          </w:p>
        </w:tc>
      </w:tr>
      <w:tr w:rsidR="00190E95" w:rsidTr="00436A76"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Программа тестирования, обработки и хранения результатов: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 Гилфорда ИМАТОН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учебным дисциплинам</w:t>
            </w:r>
          </w:p>
        </w:tc>
      </w:tr>
      <w:tr w:rsidR="00190E95" w:rsidTr="00436A76"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Программа тестирования, обработки и хранения результатов: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 Векслера ИМАТОН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учебным дисциплинам</w:t>
            </w:r>
          </w:p>
        </w:tc>
      </w:tr>
      <w:tr w:rsidR="00190E95" w:rsidTr="00436A76"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Программа тестирования, обработки и хранения результатов: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факторный личностный опросник Кеттелла ИМАТОН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учебным дисциплинам</w:t>
            </w:r>
          </w:p>
        </w:tc>
      </w:tr>
      <w:tr w:rsidR="00190E95" w:rsidTr="00436A76"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Программа тестирования, обработки и хранения результатов: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фрустрационный тест Розенцвейга ИМАТОН;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учебным дисциплинам</w:t>
            </w:r>
          </w:p>
        </w:tc>
      </w:tr>
      <w:tr w:rsidR="00190E95" w:rsidTr="00436A76"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6F2A10" w:rsidRDefault="006F2A10" w:rsidP="006F2A10">
            <w:pPr>
              <w:spacing w:after="0"/>
              <w:jc w:val="center"/>
              <w:rPr>
                <w:b/>
              </w:rPr>
            </w:pPr>
            <w:r w:rsidRPr="006F2A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Программа тестирования, обработки и хранения результатов: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личностный опросник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ИМАТОН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F2A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учебным дисциплинам</w:t>
            </w:r>
          </w:p>
        </w:tc>
      </w:tr>
    </w:tbl>
    <w:p w:rsidR="006F2A10" w:rsidRDefault="006F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br w:type="page"/>
      </w:r>
    </w:p>
    <w:p w:rsidR="00190E95" w:rsidRDefault="006F2A10" w:rsidP="00436A7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3. ДАННЫЕ О ПРОФЕССИОНАЛЬНОЙ КВАЛИФИКАЦИИ СОТРУДНИКОВ ЛАБОРАТОРИИ</w:t>
      </w:r>
    </w:p>
    <w:p w:rsidR="00436A76" w:rsidRPr="00436A76" w:rsidRDefault="00436A76" w:rsidP="00436A7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36A76">
        <w:rPr>
          <w:rFonts w:ascii="Times New Roman" w:hAnsi="Times New Roman" w:cs="Times New Roman"/>
          <w:sz w:val="28"/>
          <w:szCs w:val="28"/>
        </w:rPr>
        <w:t>Таблица 4. Данные о профессиональной квалификации сотрудников лаборатории</w:t>
      </w:r>
    </w:p>
    <w:tbl>
      <w:tblPr>
        <w:tblStyle w:val="10"/>
        <w:tblpPr w:leftFromText="180" w:rightFromText="180" w:vertAnchor="text" w:horzAnchor="margin" w:tblpX="-339" w:tblpY="218"/>
        <w:tblW w:w="9868" w:type="dxa"/>
        <w:tblCellMar>
          <w:left w:w="87" w:type="dxa"/>
        </w:tblCellMar>
        <w:tblLook w:val="04A0" w:firstRow="1" w:lastRow="0" w:firstColumn="1" w:lastColumn="0" w:noHBand="0" w:noVBand="1"/>
      </w:tblPr>
      <w:tblGrid>
        <w:gridCol w:w="654"/>
        <w:gridCol w:w="2127"/>
        <w:gridCol w:w="2409"/>
        <w:gridCol w:w="4678"/>
      </w:tblGrid>
      <w:tr w:rsidR="006F2A10" w:rsidTr="00436A76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Сведения об образовании, повышении квалификации,</w:t>
            </w:r>
          </w:p>
          <w:p w:rsidR="006F2A10" w:rsidRDefault="006F2A10" w:rsidP="00436A7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стаже работы</w:t>
            </w:r>
          </w:p>
        </w:tc>
      </w:tr>
      <w:tr w:rsidR="006F2A10" w:rsidTr="00436A76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center"/>
              <w:rPr>
                <w:rFonts w:eastAsia="Droid Sans Fallback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Точилина Татьяна 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2A10" w:rsidRPr="00081FE1" w:rsidRDefault="006F2A10" w:rsidP="00436A76">
            <w:pPr>
              <w:pStyle w:val="ab"/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1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учебно-научной лабораторией психологии</w:t>
            </w:r>
          </w:p>
          <w:p w:rsidR="006F2A10" w:rsidRPr="00081FE1" w:rsidRDefault="006F2A10" w:rsidP="00436A76">
            <w:pPr>
              <w:pStyle w:val="ab"/>
              <w:keepNext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1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кафедре прикладной психологии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1FE1" w:rsidRPr="00081FE1" w:rsidRDefault="00081FE1" w:rsidP="00436A76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1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1.Диплом о высшем образовании  Московского Открытого Социального Университета, квалификация Психолог, преподаватель психологии. (ИВС 0207042, регистрационный номер 1012 от 25.07.2002)</w:t>
            </w:r>
          </w:p>
          <w:p w:rsidR="00081FE1" w:rsidRPr="00081FE1" w:rsidRDefault="00081FE1" w:rsidP="00436A76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1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Диплом о профессиональной переподготовке по программе Клиническая психология (Регистрационный номер 635/2016 Государственный медицинский университет при президенте России, 2016)</w:t>
            </w:r>
          </w:p>
          <w:p w:rsidR="006F2A10" w:rsidRDefault="00081FE1" w:rsidP="00436A76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1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Свидетельство Профессиональной психотерапевтической Лиги Системная семейная психотерапия 26.-27.03.2017.</w:t>
            </w:r>
          </w:p>
          <w:p w:rsidR="00081FE1" w:rsidRPr="00081FE1" w:rsidRDefault="00081FE1" w:rsidP="00436A76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1F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рабочий стаж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15 лет</w:t>
            </w:r>
          </w:p>
        </w:tc>
      </w:tr>
      <w:tr w:rsidR="006F2A10" w:rsidTr="00436A76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center"/>
              <w:rPr>
                <w:rFonts w:eastAsia="Droid Sans Fallback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Блинова Юлия Сергеевна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2A10" w:rsidRDefault="006F2A10" w:rsidP="00436A76">
            <w:pPr>
              <w:pStyle w:val="ab"/>
              <w:keepNext/>
              <w:jc w:val="center"/>
              <w:rPr>
                <w:rFonts w:eastAsia="Droid Sans Fallback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ведущий психолог учебно-научной лаборатории психологии</w:t>
            </w:r>
          </w:p>
          <w:p w:rsidR="006F2A10" w:rsidRDefault="006F2A10" w:rsidP="00436A76">
            <w:pPr>
              <w:keepNext/>
              <w:spacing w:after="0"/>
              <w:jc w:val="center"/>
              <w:rPr>
                <w:rFonts w:eastAsia="Droid Sans Fallback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при кафедре прикладной психологии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Диплом о высшем образовании Московского гуманитарного института им. Е.Р. Дашковой, квалификация психолог, преподаватель психологии по специальности «Психология» (ОК № 89942, регистрационный номер 2921 от 30.06.2012, г. Москва, 2012)</w:t>
            </w:r>
          </w:p>
          <w:p w:rsidR="006F2A10" w:rsidRDefault="006F2A10" w:rsidP="00436A76">
            <w:pPr>
              <w:keepNext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Удостоверение о краткосрочном повышении квалификации по программе Нейропсихологическая диагностика и коррекция (регистрационный номер 7234 Московский государственный университет технологий и управления им. К.Г. Разумовского, г. Москва, 2012)</w:t>
            </w:r>
          </w:p>
          <w:p w:rsidR="006F2A10" w:rsidRDefault="006F2A10" w:rsidP="00436A76">
            <w:pPr>
              <w:keepNext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Удостоверение о краткосрочном повышении квалификации по программе Арт-терапия: теория и практика (регистрационный номер 01/12 Московский гуманитарный институт им. Е.Р. Дашковой, г. Москва, 2012)</w:t>
            </w:r>
          </w:p>
          <w:p w:rsidR="006F2A10" w:rsidRDefault="006F2A10" w:rsidP="00436A76">
            <w:pPr>
              <w:keepNext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 Удостоверение о краткосрочном повышении квалификации по программе Современные консультативные и психотерапевтические технологии работы с травмой и посттравматическими стрессовыми расстройствами (регистрационный номер У-13-076 Государственная классическая академия имени Маймонида, г. Москва, 2013)</w:t>
            </w:r>
          </w:p>
          <w:p w:rsidR="006F2A10" w:rsidRDefault="006F2A10" w:rsidP="00436A76">
            <w:pPr>
              <w:keepNext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Диплом о профессиональной переподготовке по программе Клиническая психология (регистрационный номер Д-14-923 Московский городской психолого-педагогический университет, г. Москва, 2014)</w:t>
            </w:r>
          </w:p>
          <w:p w:rsidR="006F2A10" w:rsidRDefault="006F2A10" w:rsidP="00436A76">
            <w:pPr>
              <w:keepNext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рабочий стаж – 5 лет.</w:t>
            </w:r>
          </w:p>
        </w:tc>
      </w:tr>
      <w:tr w:rsidR="006F2A10" w:rsidTr="00436A76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center"/>
              <w:rPr>
                <w:rFonts w:eastAsia="Droid Sans Fallback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Ластовенко Дарья Викторовна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2A10" w:rsidRDefault="006F2A10" w:rsidP="00436A76">
            <w:pPr>
              <w:pStyle w:val="ab"/>
              <w:keepNext/>
              <w:jc w:val="center"/>
              <w:rPr>
                <w:rFonts w:eastAsia="Droid Sans Fallback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психолог учебно-научной лаборатории психологии</w:t>
            </w:r>
          </w:p>
          <w:p w:rsidR="006F2A10" w:rsidRDefault="006F2A10" w:rsidP="00436A76">
            <w:pPr>
              <w:keepNext/>
              <w:spacing w:after="0"/>
              <w:jc w:val="center"/>
              <w:rPr>
                <w:rFonts w:eastAsia="Droid Sans Fallback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при кафедре прикладной психологии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2A10" w:rsidRDefault="006F2A10" w:rsidP="00436A76">
            <w:pPr>
              <w:keepNext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Государственное бюджетное образовательное учреждение высшего профессионального образования Московской области «Финансово-технологическая академия», квалификация психолог, преподаватель психологии по специальности «Психология»</w:t>
            </w:r>
          </w:p>
          <w:p w:rsidR="006F2A10" w:rsidRDefault="006F2A10" w:rsidP="00436A76">
            <w:pPr>
              <w:keepNext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(115018 0230021, регистрационный номер 3516 от 03. 07. 2014г., г. Королёв).</w:t>
            </w:r>
          </w:p>
          <w:p w:rsidR="006F2A10" w:rsidRDefault="006F2A10" w:rsidP="00436A76">
            <w:pPr>
              <w:keepNext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Удостоверение о краткосрочном повышении квалификации по программе </w:t>
            </w:r>
            <w:r w:rsidR="00DE1D8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Современные информационно-коммуникационные технологии в образовательном процессе</w:t>
            </w:r>
            <w:r w:rsidR="00DE1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DE1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501801205678, регистрационный номер 109/17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ГБОУ ВО МО «МГОТУ»</w:t>
            </w:r>
            <w:r w:rsidR="00DE1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14.04.2017г., г. Королев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6F2A10" w:rsidRDefault="006F2A10" w:rsidP="00436A76">
            <w:pPr>
              <w:keepNext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Общий рабочий стаж – 3 года.</w:t>
            </w:r>
          </w:p>
        </w:tc>
      </w:tr>
    </w:tbl>
    <w:p w:rsidR="00190E95" w:rsidRDefault="006F2A1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ОБРАЗОВАТЕЛЬНАЯ ДЕЯТЕЛЬНОСТЬ ЛАБОРАТОРИИ.</w:t>
      </w:r>
    </w:p>
    <w:p w:rsidR="00190E95" w:rsidRDefault="0019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E95" w:rsidRDefault="006F2A1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Учебная работа</w:t>
      </w:r>
      <w:r w:rsidR="0015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0E95" w:rsidRDefault="006F2A10" w:rsidP="00154AE0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15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по всем закрепленным за кафедрой прикладной психологии дисциплинам и формам обучения: практических и семинарских занятий, консультаций, зачетов, экзаменов, предусмотренных основными образовательными программами.</w:t>
      </w:r>
    </w:p>
    <w:p w:rsidR="00190E95" w:rsidRDefault="006F2A10" w:rsidP="00154AE0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15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всех видов практик студентов, осуществление  работ.</w:t>
      </w:r>
    </w:p>
    <w:p w:rsidR="00190E95" w:rsidRDefault="006F2A10" w:rsidP="00154AE0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15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организация и руководство самостоятельной работой студентов по всем дисциплинам кафедры прикладной психологии в объемах, предусмотренных учебными планами.</w:t>
      </w:r>
    </w:p>
    <w:p w:rsidR="00190E95" w:rsidRDefault="006F2A1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Учебно-методическая работа</w:t>
      </w:r>
      <w:r w:rsidR="0015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E95" w:rsidRPr="00154AE0" w:rsidRDefault="006F2A10" w:rsidP="00154AE0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наглядных пособий, методических, текстовых и дидактических материалов, необходимых для проведения всех форм учебных занятий, организации самостоятельной работы студентов, проведения текущего и итогового контроля знаний и умений студентов по дисциплинам кафедры   прикладной психологии.</w:t>
      </w:r>
    </w:p>
    <w:p w:rsidR="00190E95" w:rsidRPr="00154AE0" w:rsidRDefault="006F2A10" w:rsidP="00154AE0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постоянного применения в процессе обучения компьютерной техники, современных технических средств, новых методов активизации познавательной деятельности студентов.</w:t>
      </w:r>
    </w:p>
    <w:p w:rsidR="00190E95" w:rsidRPr="00154AE0" w:rsidRDefault="006F2A10" w:rsidP="00154AE0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применение новых технологий обучения и контроля качества процесса обучения дисциплинам кафедры прикладной психологии.</w:t>
      </w:r>
    </w:p>
    <w:p w:rsidR="00190E95" w:rsidRPr="00154AE0" w:rsidRDefault="006F2A10" w:rsidP="00154AE0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электронного методического и информационного обеспечения образовательного процесса по дисциплинам кафедры прикладной психологии, включая самостоятельную работу студентов.</w:t>
      </w:r>
    </w:p>
    <w:p w:rsidR="00190E95" w:rsidRDefault="0019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E95" w:rsidRDefault="0019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E95" w:rsidRDefault="006F2A1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ДИСЦИПЛИН, ПО КОТОРЫМ ПРОВОДЯТСЯ ЗАНЯТИЯ В ЛАБОРАТОРИИ</w:t>
      </w:r>
    </w:p>
    <w:p w:rsidR="00190E95" w:rsidRDefault="006F2A1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Учебные дисциплины и учебные курсы,  проводимые на базе лаборатории:</w:t>
      </w:r>
    </w:p>
    <w:tbl>
      <w:tblPr>
        <w:tblStyle w:val="30"/>
        <w:tblW w:w="957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3"/>
        <w:gridCol w:w="3120"/>
        <w:gridCol w:w="3259"/>
        <w:gridCol w:w="2519"/>
      </w:tblGrid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Код и наименование направления подготовки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Виды занятия</w:t>
            </w:r>
          </w:p>
        </w:tc>
      </w:tr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37.03.01 «Психология»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Психофизиология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Практические, семинарские занятия</w:t>
            </w:r>
          </w:p>
        </w:tc>
      </w:tr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37.03.01 «Психология»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Нейрофизиология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Практические, семинарские занятия</w:t>
            </w:r>
          </w:p>
        </w:tc>
      </w:tr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37.03.01 «Психология»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Анатомия ЦНС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Практические, семинарские занятия</w:t>
            </w:r>
          </w:p>
        </w:tc>
      </w:tr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37.03.01 «Психология»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Общий психологический практикум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Практические, семинарские занятия</w:t>
            </w:r>
          </w:p>
        </w:tc>
      </w:tr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37.03.01 «Психология»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Психология общения (воздействия)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Практические, семинарские занятия</w:t>
            </w:r>
          </w:p>
        </w:tc>
      </w:tr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37.03.01 «Психология»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Практические, семинарские занятия</w:t>
            </w:r>
          </w:p>
        </w:tc>
      </w:tr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37.03.01 «Психология»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Социальная психология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Практические, семинарские занятия</w:t>
            </w:r>
          </w:p>
        </w:tc>
      </w:tr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37.04.01 «Психология»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Тренинг командообразования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Практические, семинарские занятия</w:t>
            </w:r>
          </w:p>
        </w:tc>
      </w:tr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37.04.01 «Психология»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Психология ведения переговоров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Практические, семинарские занятия</w:t>
            </w:r>
          </w:p>
        </w:tc>
      </w:tr>
      <w:tr w:rsidR="00190E95" w:rsidTr="001E01D6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190E95" w:rsidRPr="001E01D6" w:rsidRDefault="006F2A10" w:rsidP="001E01D6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E01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37.06.01 «Психологические науки»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4"/>
              </w:rPr>
              <w:t>Основы профессиональной ориентации, профотбора и профконсультирования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90E95" w:rsidRDefault="006F2A10" w:rsidP="0007262F">
            <w:pPr>
              <w:keepNext/>
              <w:spacing w:after="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Практические, семинарские занятия</w:t>
            </w:r>
          </w:p>
        </w:tc>
      </w:tr>
    </w:tbl>
    <w:p w:rsidR="00190E95" w:rsidRDefault="00190E95">
      <w:pPr>
        <w:pStyle w:val="Default"/>
        <w:jc w:val="both"/>
        <w:rPr>
          <w:bCs/>
          <w:sz w:val="28"/>
          <w:szCs w:val="28"/>
        </w:rPr>
      </w:pPr>
    </w:p>
    <w:p w:rsidR="00190E95" w:rsidRDefault="006F2A10">
      <w:pPr>
        <w:pStyle w:val="Default"/>
        <w:jc w:val="both"/>
        <w:rPr>
          <w:bCs/>
          <w:sz w:val="28"/>
          <w:szCs w:val="28"/>
        </w:rPr>
      </w:pPr>
      <w:r>
        <w:br w:type="page"/>
      </w:r>
    </w:p>
    <w:p w:rsidR="00190E95" w:rsidRPr="0072493B" w:rsidRDefault="006F2A10" w:rsidP="0072493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5</w:t>
      </w:r>
      <w:bookmarkStart w:id="6" w:name="__DdeLink__2564_626668540"/>
      <w:bookmarkEnd w:id="6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 НАУЧНАЯ ДЕЯТЕЛЬНОСТЬ ЛАБОРАТОРИИ</w:t>
      </w:r>
    </w:p>
    <w:p w:rsidR="00190E95" w:rsidRDefault="006F2A1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работа:</w:t>
      </w:r>
    </w:p>
    <w:p w:rsidR="00190E95" w:rsidRDefault="006F2A10" w:rsidP="00154AE0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15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коллективом кафедры прикладной психологии и отдельными преподавателями научных исследований теоретического и практического характера.</w:t>
      </w:r>
    </w:p>
    <w:p w:rsidR="00190E95" w:rsidRPr="0072493B" w:rsidRDefault="006F2A10" w:rsidP="0072493B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15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научных семинаров и формирование кафедральных направлений научных исследований.</w:t>
      </w:r>
    </w:p>
    <w:p w:rsidR="00190E95" w:rsidRDefault="006F2A10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Студенты, выполняющие научные исследования в лаборатории</w:t>
      </w:r>
    </w:p>
    <w:tbl>
      <w:tblPr>
        <w:tblStyle w:val="af3"/>
        <w:tblW w:w="10206" w:type="dxa"/>
        <w:tblInd w:w="-46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985"/>
        <w:gridCol w:w="1984"/>
        <w:gridCol w:w="1418"/>
        <w:gridCol w:w="2976"/>
      </w:tblGrid>
      <w:tr w:rsidR="0007262F" w:rsidTr="0007262F">
        <w:tc>
          <w:tcPr>
            <w:tcW w:w="425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E01D6" w:rsidRDefault="006F2A10">
            <w:pPr>
              <w:spacing w:after="0"/>
              <w:jc w:val="center"/>
              <w:rPr>
                <w:b/>
              </w:rPr>
            </w:pPr>
            <w:r w:rsidRPr="001E01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07262F" w:rsidRDefault="006F2A10">
            <w:pPr>
              <w:spacing w:after="0"/>
              <w:jc w:val="center"/>
              <w:rPr>
                <w:b/>
              </w:rPr>
            </w:pPr>
            <w:r w:rsidRPr="0007262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90E95" w:rsidRPr="0007262F" w:rsidRDefault="006F2A10">
            <w:pPr>
              <w:spacing w:after="0"/>
              <w:jc w:val="center"/>
              <w:rPr>
                <w:b/>
              </w:rPr>
            </w:pPr>
            <w:r w:rsidRPr="0007262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Pr="0007262F" w:rsidRDefault="006F2A10">
            <w:pPr>
              <w:spacing w:after="0"/>
              <w:jc w:val="center"/>
              <w:rPr>
                <w:b/>
              </w:rPr>
            </w:pPr>
            <w:r w:rsidRPr="000726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07262F" w:rsidRDefault="006F2A10">
            <w:pPr>
              <w:spacing w:after="0"/>
              <w:jc w:val="center"/>
              <w:rPr>
                <w:b/>
              </w:rPr>
            </w:pPr>
            <w:r w:rsidRPr="0007262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  <w:vAlign w:val="center"/>
          </w:tcPr>
          <w:p w:rsidR="00190E95" w:rsidRPr="0007262F" w:rsidRDefault="006F2A10">
            <w:pPr>
              <w:spacing w:after="0"/>
              <w:jc w:val="center"/>
              <w:rPr>
                <w:b/>
              </w:rPr>
            </w:pPr>
            <w:r w:rsidRPr="0007262F">
              <w:rPr>
                <w:rFonts w:ascii="Times New Roman" w:hAnsi="Times New Roman" w:cs="Times New Roman"/>
                <w:b/>
                <w:sz w:val="28"/>
                <w:szCs w:val="28"/>
              </w:rPr>
              <w:t>Тема научного исследования</w:t>
            </w:r>
          </w:p>
        </w:tc>
      </w:tr>
      <w:tr w:rsidR="0007262F" w:rsidTr="0007262F">
        <w:tc>
          <w:tcPr>
            <w:tcW w:w="425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E01D6" w:rsidRDefault="006F2A10">
            <w:pPr>
              <w:spacing w:after="0"/>
              <w:rPr>
                <w:b/>
              </w:rPr>
            </w:pPr>
            <w:r w:rsidRPr="001E01D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Моздир Т.В.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ПО-13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национальной идентичности россиян</w:t>
            </w:r>
          </w:p>
        </w:tc>
      </w:tr>
      <w:tr w:rsidR="0007262F" w:rsidTr="0007262F">
        <w:tc>
          <w:tcPr>
            <w:tcW w:w="425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E01D6" w:rsidRDefault="006F2A10">
            <w:pPr>
              <w:spacing w:after="0"/>
              <w:rPr>
                <w:b/>
              </w:rPr>
            </w:pPr>
            <w:r w:rsidRPr="001E01D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Гапонова Е.О.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Мещанкина В.С.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ПО-14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восприятия цвета на деятельность сотрудника офиса</w:t>
            </w:r>
          </w:p>
        </w:tc>
      </w:tr>
      <w:tr w:rsidR="0007262F" w:rsidTr="0007262F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190E95" w:rsidRPr="001E01D6" w:rsidRDefault="006F2A10">
            <w:pPr>
              <w:spacing w:after="0"/>
              <w:rPr>
                <w:b/>
              </w:rPr>
            </w:pPr>
            <w:r w:rsidRPr="001E01D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А.О.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ПО-14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факторы склонности к паническим атакам</w:t>
            </w:r>
          </w:p>
        </w:tc>
      </w:tr>
      <w:tr w:rsidR="0007262F" w:rsidTr="0007262F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190E95" w:rsidRPr="001E01D6" w:rsidRDefault="006F2A10">
            <w:pPr>
              <w:spacing w:after="0"/>
              <w:rPr>
                <w:b/>
              </w:rPr>
            </w:pPr>
            <w:r w:rsidRPr="001E01D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Агалакова Я.Д.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Ю.В.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ПО-16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ПО-14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психодиагностического комплекта методик профориентационного исследования в старших классах общеобразовательных учреждений</w:t>
            </w:r>
          </w:p>
        </w:tc>
      </w:tr>
      <w:tr w:rsidR="0007262F" w:rsidTr="0007262F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190E95" w:rsidRPr="001E01D6" w:rsidRDefault="006F2A10">
            <w:pPr>
              <w:spacing w:after="0"/>
              <w:rPr>
                <w:b/>
              </w:rPr>
            </w:pPr>
            <w:r w:rsidRPr="001E01D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Бубнова П.Д.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А.В.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ПО-16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сознание молодежи и возможности его формирования</w:t>
            </w:r>
          </w:p>
        </w:tc>
      </w:tr>
      <w:tr w:rsidR="0007262F" w:rsidTr="0007262F">
        <w:tc>
          <w:tcPr>
            <w:tcW w:w="425" w:type="dxa"/>
            <w:shd w:val="clear" w:color="auto" w:fill="auto"/>
            <w:tcMar>
              <w:left w:w="103" w:type="dxa"/>
            </w:tcMar>
          </w:tcPr>
          <w:p w:rsidR="00190E95" w:rsidRPr="001E01D6" w:rsidRDefault="006F2A10">
            <w:pPr>
              <w:spacing w:after="0"/>
              <w:rPr>
                <w:b/>
              </w:rPr>
            </w:pPr>
            <w:r w:rsidRPr="001E01D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 Г.О.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Коломоец В.А. 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А.О.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ПО-14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Этнические и личностные детерминанты конфликтологической компетентности и социокультурной толерантности в аспекте преодоления экстремизма молодежной среды</w:t>
            </w:r>
          </w:p>
        </w:tc>
      </w:tr>
    </w:tbl>
    <w:p w:rsidR="00190E95" w:rsidRPr="0007262F" w:rsidRDefault="006F2A10">
      <w:pPr>
        <w:rPr>
          <w:b/>
        </w:rPr>
      </w:pPr>
      <w:r w:rsidRPr="0007262F">
        <w:rPr>
          <w:rFonts w:ascii="Times New Roman" w:hAnsi="Times New Roman" w:cs="Times New Roman"/>
          <w:b/>
          <w:sz w:val="28"/>
          <w:szCs w:val="28"/>
        </w:rPr>
        <w:t xml:space="preserve">5.2 Аспиранты, выполняющие научные исследования в лаборатории  </w:t>
      </w:r>
    </w:p>
    <w:tbl>
      <w:tblPr>
        <w:tblStyle w:val="af3"/>
        <w:tblW w:w="10206" w:type="dxa"/>
        <w:tblInd w:w="-46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9"/>
        <w:gridCol w:w="1409"/>
        <w:gridCol w:w="1656"/>
        <w:gridCol w:w="2268"/>
        <w:gridCol w:w="1985"/>
        <w:gridCol w:w="2409"/>
      </w:tblGrid>
      <w:tr w:rsidR="00190E95" w:rsidTr="00154AE0">
        <w:tc>
          <w:tcPr>
            <w:tcW w:w="479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656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Кафедра, Специальность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Тема научного исследования</w:t>
            </w:r>
          </w:p>
        </w:tc>
      </w:tr>
      <w:tr w:rsidR="00190E95" w:rsidTr="00185657">
        <w:tc>
          <w:tcPr>
            <w:tcW w:w="479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>
            <w:pPr>
              <w:spacing w:after="0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18565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  <w:p w:rsidR="00190E95" w:rsidRDefault="006F2A10" w:rsidP="0018565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  <w:p w:rsidR="00190E95" w:rsidRDefault="006F2A10" w:rsidP="0018565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65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18565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Ю.С.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18565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КПП,</w:t>
            </w:r>
          </w:p>
          <w:p w:rsidR="00190E95" w:rsidRDefault="006F2A10" w:rsidP="0018565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19.00.03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18565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Капранова М.В.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факторы в генезисе эффективности деятельности водителя транспортного средства</w:t>
            </w:r>
          </w:p>
        </w:tc>
      </w:tr>
    </w:tbl>
    <w:p w:rsidR="00190E95" w:rsidRDefault="00190E95">
      <w:pPr>
        <w:rPr>
          <w:rFonts w:ascii="Times New Roman" w:hAnsi="Times New Roman" w:cs="Times New Roman"/>
          <w:sz w:val="28"/>
          <w:szCs w:val="28"/>
        </w:rPr>
      </w:pPr>
    </w:p>
    <w:p w:rsidR="00190E95" w:rsidRPr="0007262F" w:rsidRDefault="006F2A10" w:rsidP="00154AE0">
      <w:pPr>
        <w:ind w:firstLine="709"/>
        <w:jc w:val="both"/>
        <w:rPr>
          <w:b/>
        </w:rPr>
      </w:pPr>
      <w:r w:rsidRPr="0007262F">
        <w:rPr>
          <w:rFonts w:ascii="Times New Roman" w:hAnsi="Times New Roman" w:cs="Times New Roman"/>
          <w:b/>
          <w:sz w:val="28"/>
          <w:szCs w:val="28"/>
        </w:rPr>
        <w:t>5.3.  Преподаватели и сотрудники, выполняющие научные исследования в лаборатории:</w:t>
      </w:r>
    </w:p>
    <w:tbl>
      <w:tblPr>
        <w:tblStyle w:val="af3"/>
        <w:tblW w:w="10065" w:type="dxa"/>
        <w:tblInd w:w="-46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"/>
        <w:gridCol w:w="1409"/>
        <w:gridCol w:w="1926"/>
        <w:gridCol w:w="1419"/>
        <w:gridCol w:w="4818"/>
      </w:tblGrid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Тема научного исследования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 В.В.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национальной идентичности россиян; Разработка программного комплекса для проведения учебных исследований в области психологии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НИР.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Ластовенко Д.В.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проведения учебных исследований в области психологии; Разработка профориентационного тестирования школьников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НИР.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 Ю.С.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факторы в генезисе эффективности деятельности водителя транспортного средства; Разработка программного комплекса для проведения учебных исследований в области психологии, текущий НИР.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Басманова Н.И.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проведения учебных исследований в области психологии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НИР.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Костыря С.С.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проведения учебных исследований в области психологии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НИР.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Вотинцева Т.С.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проведения учебных исследований в области психологии</w:t>
            </w:r>
          </w:p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НИР.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Щиканов А.Ю.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проведения учебных исследований в области психологии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Морозюк Ю.В.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проведения учебных исследований в области психологии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2016/2017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Капранова М.В.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психодиагностического комплекта методик профориентационного исследования в старших классах общеобразовательных учреждений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6F2A10" w:rsidP="00630B79">
            <w:pPr>
              <w:spacing w:after="0"/>
              <w:jc w:val="center"/>
              <w:rPr>
                <w:b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2016/2017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r w:rsidR="0007262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психодиагностического комплекта методик профориентационного исследования в старших классах общеобразовательных учреждений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07262F" w:rsidP="00630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2016/2017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r w:rsidR="0007262F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психодиагностического комплекта методик профориентационного исследования в старших классах общеобразовательных учреждений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07262F" w:rsidP="00630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2016/2017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r w:rsidR="0007262F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психодиагностического комплекта методик профориентационного исследования в старших классах общеобразовательных учреждений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07262F" w:rsidP="00630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2016/2017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Ластовенко</w:t>
            </w:r>
            <w:r w:rsidR="0007262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психодиагностического комплекта методик профориентационного исследования в старших классах общеобразовательных учреждений</w:t>
            </w:r>
          </w:p>
        </w:tc>
      </w:tr>
      <w:tr w:rsidR="00190E95" w:rsidTr="00630B79">
        <w:tc>
          <w:tcPr>
            <w:tcW w:w="491" w:type="dxa"/>
            <w:shd w:val="clear" w:color="auto" w:fill="auto"/>
            <w:tcMar>
              <w:left w:w="103" w:type="dxa"/>
            </w:tcMar>
            <w:vAlign w:val="center"/>
          </w:tcPr>
          <w:p w:rsidR="00190E95" w:rsidRPr="00154AE0" w:rsidRDefault="0007262F" w:rsidP="00630B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AE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0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2016/2017</w:t>
            </w:r>
          </w:p>
        </w:tc>
        <w:tc>
          <w:tcPr>
            <w:tcW w:w="19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  <w:r w:rsidR="0007262F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20" w:type="dxa"/>
            <w:shd w:val="clear" w:color="auto" w:fill="auto"/>
            <w:tcMar>
              <w:left w:w="103" w:type="dxa"/>
            </w:tcMar>
          </w:tcPr>
          <w:p w:rsidR="00190E95" w:rsidRDefault="006F2A10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психодиагностического комплекта методик профориентационного исследования в старших классах общеобразовательных учреждений</w:t>
            </w:r>
          </w:p>
        </w:tc>
      </w:tr>
    </w:tbl>
    <w:p w:rsidR="00190E95" w:rsidRDefault="006F2A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190E95" w:rsidRDefault="006F2A1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ПЕРЕЧЕНЬ НОРМАТИВНЫХ И МЕТОДИЧЕСКИХ ДОКУМЕНТОВ</w:t>
      </w:r>
    </w:p>
    <w:p w:rsidR="00190E95" w:rsidRDefault="0019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90E95" w:rsidRDefault="006F2A1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6.Сведения об имеющихся в лаборатории нормативных и методических документах </w:t>
      </w:r>
    </w:p>
    <w:tbl>
      <w:tblPr>
        <w:tblStyle w:val="5"/>
        <w:tblW w:w="10050" w:type="dxa"/>
        <w:tblInd w:w="-485" w:type="dxa"/>
        <w:tblLayout w:type="fixed"/>
        <w:tblCellMar>
          <w:left w:w="82" w:type="dxa"/>
        </w:tblCellMar>
        <w:tblLook w:val="04A0" w:firstRow="1" w:lastRow="0" w:firstColumn="1" w:lastColumn="0" w:noHBand="0" w:noVBand="1"/>
      </w:tblPr>
      <w:tblGrid>
        <w:gridCol w:w="591"/>
        <w:gridCol w:w="3520"/>
        <w:gridCol w:w="1843"/>
        <w:gridCol w:w="4096"/>
      </w:tblGrid>
      <w:tr w:rsidR="00190E95" w:rsidTr="0072493B">
        <w:trPr>
          <w:trHeight w:val="627"/>
        </w:trPr>
        <w:tc>
          <w:tcPr>
            <w:tcW w:w="591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520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Обозначение</w:t>
            </w:r>
          </w:p>
        </w:tc>
        <w:tc>
          <w:tcPr>
            <w:tcW w:w="4096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 утверждения</w:t>
            </w:r>
          </w:p>
        </w:tc>
      </w:tr>
      <w:tr w:rsidR="00190E95" w:rsidTr="0072493B">
        <w:trPr>
          <w:trHeight w:val="306"/>
        </w:trPr>
        <w:tc>
          <w:tcPr>
            <w:tcW w:w="591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520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о создании учебно-научных лабораторий ФТА</w:t>
            </w:r>
          </w:p>
        </w:tc>
        <w:tc>
          <w:tcPr>
            <w:tcW w:w="1843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№01-4/59</w:t>
            </w:r>
          </w:p>
        </w:tc>
        <w:tc>
          <w:tcPr>
            <w:tcW w:w="4096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Ректор ГБОУ ВО МО «Технологического университета» Т.Е.Старцева 02.03.2015</w:t>
            </w:r>
          </w:p>
        </w:tc>
      </w:tr>
      <w:tr w:rsidR="00190E95" w:rsidTr="0072493B">
        <w:trPr>
          <w:trHeight w:val="306"/>
        </w:trPr>
        <w:tc>
          <w:tcPr>
            <w:tcW w:w="591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520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Положение</w:t>
            </w:r>
          </w:p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учебной  лаборатории при кафедре </w:t>
            </w:r>
          </w:p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Управления качеством и стандартизации</w:t>
            </w:r>
          </w:p>
        </w:tc>
        <w:tc>
          <w:tcPr>
            <w:tcW w:w="1843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СМК-ПСП-14.11-15</w:t>
            </w:r>
          </w:p>
        </w:tc>
        <w:tc>
          <w:tcPr>
            <w:tcW w:w="4096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</w:pPr>
            <w:bookmarkStart w:id="7" w:name="__DdeLink__16800_224230835"/>
            <w:bookmarkStart w:id="8" w:name="__DdeLink__2574_626668540"/>
            <w:bookmarkStart w:id="9" w:name="__DdeLink__2583_626668540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Ректор ГБОУ ВО МО «Технологического университета» Т.Е.Старцева</w:t>
            </w:r>
            <w:bookmarkEnd w:id="8"/>
            <w:bookmarkEnd w:id="9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2015 г.</w:t>
            </w:r>
          </w:p>
        </w:tc>
      </w:tr>
      <w:tr w:rsidR="00190E95" w:rsidTr="0072493B">
        <w:trPr>
          <w:trHeight w:val="321"/>
        </w:trPr>
        <w:tc>
          <w:tcPr>
            <w:tcW w:w="591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520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Инструкция по содержанию и применению первичных средств пожаротушения</w:t>
            </w:r>
          </w:p>
        </w:tc>
        <w:tc>
          <w:tcPr>
            <w:tcW w:w="1843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ИПБ 02-16</w:t>
            </w:r>
          </w:p>
        </w:tc>
        <w:tc>
          <w:tcPr>
            <w:tcW w:w="4096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</w:pPr>
            <w:bookmarkStart w:id="10" w:name="__DdeLink__2574_62666854012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Ректор ГБОУ ВО МО «Технологического университета» Т.Е.Старцева</w:t>
            </w:r>
            <w:bookmarkEnd w:id="1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bookmarkStart w:id="11" w:name="__DdeLink__2588_626668540"/>
            <w:bookmarkEnd w:id="11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2016 г.</w:t>
            </w:r>
          </w:p>
        </w:tc>
      </w:tr>
      <w:tr w:rsidR="00190E95" w:rsidTr="0072493B">
        <w:trPr>
          <w:trHeight w:val="306"/>
        </w:trPr>
        <w:tc>
          <w:tcPr>
            <w:tcW w:w="591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520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Инструкция по пожарной безопасности университета</w:t>
            </w:r>
          </w:p>
        </w:tc>
        <w:tc>
          <w:tcPr>
            <w:tcW w:w="1843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ИПБ 01-16</w:t>
            </w:r>
          </w:p>
        </w:tc>
        <w:tc>
          <w:tcPr>
            <w:tcW w:w="4096" w:type="dxa"/>
            <w:shd w:val="clear" w:color="auto" w:fill="auto"/>
            <w:tcMar>
              <w:left w:w="82" w:type="dxa"/>
            </w:tcMar>
            <w:vAlign w:val="center"/>
          </w:tcPr>
          <w:p w:rsidR="00190E95" w:rsidRPr="0072493B" w:rsidRDefault="006F2A10" w:rsidP="00630B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Ректор ГБОУ ВО МО «Технологического университета» Т.Е.Старцева, 2016 г.</w:t>
            </w:r>
          </w:p>
        </w:tc>
      </w:tr>
      <w:tr w:rsidR="00190E95" w:rsidTr="0072493B">
        <w:trPr>
          <w:trHeight w:val="321"/>
        </w:trPr>
        <w:tc>
          <w:tcPr>
            <w:tcW w:w="591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520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Инструкция по безопасности образовательного процесса для преподавателя при проведении обучения на персональном компьютере</w:t>
            </w:r>
          </w:p>
        </w:tc>
        <w:tc>
          <w:tcPr>
            <w:tcW w:w="1843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ИОТ 24-16</w:t>
            </w:r>
          </w:p>
        </w:tc>
        <w:tc>
          <w:tcPr>
            <w:tcW w:w="4096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Проректор по безопасности и режиму А.П. Федоров от 26.01.16</w:t>
            </w:r>
          </w:p>
        </w:tc>
      </w:tr>
      <w:tr w:rsidR="00190E95" w:rsidTr="0072493B">
        <w:trPr>
          <w:trHeight w:val="1747"/>
        </w:trPr>
        <w:tc>
          <w:tcPr>
            <w:tcW w:w="591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520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Инструкция по охране труда при работе на </w:t>
            </w:r>
          </w:p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персональном компьютере</w:t>
            </w:r>
          </w:p>
        </w:tc>
        <w:tc>
          <w:tcPr>
            <w:tcW w:w="1843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ИОТ 13-16</w:t>
            </w:r>
          </w:p>
        </w:tc>
        <w:tc>
          <w:tcPr>
            <w:tcW w:w="4096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Проректор по безопасности и режиму А.П. Федоров от 26. 01. 2016г.</w:t>
            </w:r>
          </w:p>
        </w:tc>
      </w:tr>
      <w:tr w:rsidR="00190E95" w:rsidTr="0072493B">
        <w:trPr>
          <w:trHeight w:val="321"/>
        </w:trPr>
        <w:tc>
          <w:tcPr>
            <w:tcW w:w="591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3520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Инструкция по безопасности образовательного процесса для обучающихся при работе на персональном компьютере</w:t>
            </w:r>
          </w:p>
        </w:tc>
        <w:tc>
          <w:tcPr>
            <w:tcW w:w="1843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ИОТ 23-16</w:t>
            </w:r>
          </w:p>
        </w:tc>
        <w:tc>
          <w:tcPr>
            <w:tcW w:w="4096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Проректор по безопасности и режиму А.П. Федоров от 26. 01. 2016г.</w:t>
            </w:r>
          </w:p>
        </w:tc>
      </w:tr>
      <w:tr w:rsidR="00190E95" w:rsidTr="0072493B">
        <w:trPr>
          <w:trHeight w:val="321"/>
        </w:trPr>
        <w:tc>
          <w:tcPr>
            <w:tcW w:w="591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3520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План работы учебной лаборатории </w:t>
            </w:r>
          </w:p>
        </w:tc>
        <w:tc>
          <w:tcPr>
            <w:tcW w:w="1843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190E95" w:rsidP="00630B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auto"/>
            <w:tcMar>
              <w:left w:w="82" w:type="dxa"/>
            </w:tcMar>
            <w:vAlign w:val="center"/>
          </w:tcPr>
          <w:p w:rsidR="00190E95" w:rsidRDefault="006F2A10" w:rsidP="00630B7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Утверждено Заведующим кафедрой прикладной психологии Басмановой Н.И. </w:t>
            </w:r>
          </w:p>
        </w:tc>
      </w:tr>
    </w:tbl>
    <w:p w:rsidR="00190E95" w:rsidRDefault="0019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95" w:rsidRDefault="006F2A1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7. ТЕХНИЧЕСКИЙ ПАСПОРТ ЛАБОРАТОРИИ</w:t>
      </w:r>
    </w:p>
    <w:p w:rsidR="00190E95" w:rsidRPr="00310509" w:rsidRDefault="006F2A10">
      <w:pPr>
        <w:rPr>
          <w:b/>
        </w:rPr>
      </w:pPr>
      <w:r w:rsidRPr="00310509">
        <w:rPr>
          <w:rFonts w:ascii="Times New Roman" w:hAnsi="Times New Roman" w:cs="Times New Roman"/>
          <w:b/>
          <w:sz w:val="28"/>
          <w:szCs w:val="28"/>
        </w:rPr>
        <w:t>7.1. Планировка помещения и расположения оборудования</w:t>
      </w:r>
    </w:p>
    <w:p w:rsidR="00190E95" w:rsidRDefault="001E01D6" w:rsidP="007774B1">
      <w:pPr>
        <w:tabs>
          <w:tab w:val="left" w:pos="20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3EC99" wp14:editId="33C8521F">
                <wp:simplePos x="0" y="0"/>
                <wp:positionH relativeFrom="column">
                  <wp:posOffset>1272541</wp:posOffset>
                </wp:positionH>
                <wp:positionV relativeFrom="paragraph">
                  <wp:posOffset>3994150</wp:posOffset>
                </wp:positionV>
                <wp:extent cx="1676399" cy="466725"/>
                <wp:effectExtent l="0" t="0" r="1968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399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2pt,314.5pt" to="232.2pt,3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C3EC9" wp14:editId="7D71800E">
                <wp:simplePos x="0" y="0"/>
                <wp:positionH relativeFrom="column">
                  <wp:posOffset>1263015</wp:posOffset>
                </wp:positionH>
                <wp:positionV relativeFrom="paragraph">
                  <wp:posOffset>4041775</wp:posOffset>
                </wp:positionV>
                <wp:extent cx="2038350" cy="4191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318.25pt" to="259.95pt,3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64A8D87" wp14:editId="75243201">
                <wp:simplePos x="0" y="0"/>
                <wp:positionH relativeFrom="column">
                  <wp:posOffset>901065</wp:posOffset>
                </wp:positionH>
                <wp:positionV relativeFrom="paragraph">
                  <wp:posOffset>4346575</wp:posOffset>
                </wp:positionV>
                <wp:extent cx="361950" cy="28575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9C7" w:rsidRPr="00020725" w:rsidRDefault="003A29C7" w:rsidP="00020725">
                            <w:pPr>
                              <w:jc w:val="center"/>
                              <w:rPr>
                                <w:b/>
                                <w:color w:val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725">
                              <w:rPr>
                                <w:b/>
                                <w:color w:val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70.95pt;margin-top:342.25pt;width:28.5pt;height:22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" fillcolor="white [3201]" strokeweight=".5pt">
                <v:textbox>
                  <w:txbxContent>
                    <w:p w:rsidR="003A29C7" w:rsidRPr="00020725" w:rsidRDefault="003A29C7" w:rsidP="00020725">
                      <w:pPr>
                        <w:jc w:val="center"/>
                        <w:rPr>
                          <w:b/>
                          <w:color w:val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725">
                        <w:rPr>
                          <w:b/>
                          <w:color w:val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F58E3" wp14:editId="6421AE24">
                <wp:simplePos x="0" y="0"/>
                <wp:positionH relativeFrom="column">
                  <wp:posOffset>1148715</wp:posOffset>
                </wp:positionH>
                <wp:positionV relativeFrom="paragraph">
                  <wp:posOffset>1279525</wp:posOffset>
                </wp:positionV>
                <wp:extent cx="54292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5pt,100.75pt" to="133.2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28553" wp14:editId="7661B0B8">
                <wp:simplePos x="0" y="0"/>
                <wp:positionH relativeFrom="column">
                  <wp:posOffset>786765</wp:posOffset>
                </wp:positionH>
                <wp:positionV relativeFrom="paragraph">
                  <wp:posOffset>1108075</wp:posOffset>
                </wp:positionV>
                <wp:extent cx="361950" cy="2857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9C7" w:rsidRPr="00020725" w:rsidRDefault="003A29C7" w:rsidP="00020725">
                            <w:pPr>
                              <w:jc w:val="center"/>
                              <w:rPr>
                                <w:b/>
                                <w:color w:val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725">
                              <w:rPr>
                                <w:b/>
                                <w:color w:val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61.95pt;margin-top:87.25pt;width:2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" fillcolor="white [3201]" strokeweight=".5pt">
                <v:textbox>
                  <w:txbxContent>
                    <w:p w:rsidR="003A29C7" w:rsidRPr="00020725" w:rsidRDefault="003A29C7" w:rsidP="00020725">
                      <w:pPr>
                        <w:jc w:val="center"/>
                        <w:rPr>
                          <w:b/>
                          <w:color w:val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725">
                        <w:rPr>
                          <w:b/>
                          <w:color w:val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207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56E85" wp14:editId="5D2D988A">
                <wp:simplePos x="0" y="0"/>
                <wp:positionH relativeFrom="column">
                  <wp:posOffset>4692015</wp:posOffset>
                </wp:positionH>
                <wp:positionV relativeFrom="paragraph">
                  <wp:posOffset>1622425</wp:posOffset>
                </wp:positionV>
                <wp:extent cx="361950" cy="2857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9C7" w:rsidRPr="00020725" w:rsidRDefault="003A29C7" w:rsidP="00020725">
                            <w:pPr>
                              <w:jc w:val="center"/>
                              <w:rPr>
                                <w:b/>
                                <w:color w:val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369.45pt;margin-top:127.75pt;width:28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" fillcolor="white [3201]" strokeweight=".5pt">
                <v:textbox>
                  <w:txbxContent>
                    <w:p w:rsidR="003A29C7" w:rsidRPr="00020725" w:rsidRDefault="003A29C7" w:rsidP="00020725">
                      <w:pPr>
                        <w:jc w:val="center"/>
                        <w:rPr>
                          <w:b/>
                          <w:color w:val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07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1D720" wp14:editId="2DE6BD2B">
                <wp:simplePos x="0" y="0"/>
                <wp:positionH relativeFrom="column">
                  <wp:posOffset>4158615</wp:posOffset>
                </wp:positionH>
                <wp:positionV relativeFrom="paragraph">
                  <wp:posOffset>1755775</wp:posOffset>
                </wp:positionV>
                <wp:extent cx="523875" cy="9525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138.25pt" to="368.7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" strokecolor="black [3040]"/>
            </w:pict>
          </mc:Fallback>
        </mc:AlternateContent>
      </w:r>
      <w:r w:rsidR="003105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3404" cy="5372850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лаборатори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04" cy="53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95" w:rsidRDefault="006F2A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  <w:r w:rsidR="0002072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– Шкаф</w:t>
      </w:r>
      <w:r w:rsidR="00310509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оборудованием</w:t>
      </w:r>
      <w:r w:rsidR="00020725">
        <w:rPr>
          <w:rFonts w:ascii="Times New Roman" w:hAnsi="Times New Roman" w:cs="Times New Roman"/>
          <w:sz w:val="28"/>
          <w:szCs w:val="28"/>
          <w:u w:val="single"/>
        </w:rPr>
        <w:t xml:space="preserve">, 2 - </w:t>
      </w:r>
      <w:r w:rsidR="00310509" w:rsidRPr="00310509">
        <w:rPr>
          <w:rFonts w:ascii="Times New Roman" w:hAnsi="Times New Roman" w:cs="Times New Roman"/>
          <w:sz w:val="28"/>
          <w:szCs w:val="28"/>
          <w:u w:val="single"/>
        </w:rPr>
        <w:t>Интерактивная доска прямой проекции</w:t>
      </w:r>
    </w:p>
    <w:p w:rsidR="007774B1" w:rsidRDefault="006F2A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помещения: </w:t>
      </w:r>
      <w:r w:rsidR="007774B1">
        <w:rPr>
          <w:rFonts w:ascii="Times New Roman" w:hAnsi="Times New Roman" w:cs="Times New Roman"/>
          <w:sz w:val="28"/>
          <w:szCs w:val="28"/>
        </w:rPr>
        <w:t xml:space="preserve">5,7х11,5 м, общая площадь: </w:t>
      </w:r>
      <w:r w:rsidR="007774B1" w:rsidRPr="007774B1">
        <w:rPr>
          <w:rFonts w:ascii="Times New Roman" w:hAnsi="Times New Roman" w:cs="Times New Roman"/>
          <w:sz w:val="28"/>
          <w:szCs w:val="28"/>
        </w:rPr>
        <w:t>65,55 м</w:t>
      </w:r>
      <w:r w:rsidR="007774B1" w:rsidRPr="007774B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90E95" w:rsidRDefault="006F2A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комнат: </w:t>
      </w:r>
      <w:r w:rsidR="007774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E95" w:rsidRDefault="00CB7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комната </w:t>
      </w:r>
      <w:r w:rsidR="006F2A10">
        <w:rPr>
          <w:rFonts w:ascii="Times New Roman" w:hAnsi="Times New Roman" w:cs="Times New Roman"/>
          <w:sz w:val="28"/>
          <w:szCs w:val="28"/>
        </w:rPr>
        <w:t>освещается через 3 окна,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10">
        <w:rPr>
          <w:rFonts w:ascii="Times New Roman" w:hAnsi="Times New Roman" w:cs="Times New Roman"/>
          <w:sz w:val="28"/>
          <w:szCs w:val="28"/>
        </w:rPr>
        <w:t xml:space="preserve">общей площадью остекления  </w:t>
      </w:r>
      <w:r>
        <w:rPr>
          <w:rFonts w:ascii="Times New Roman" w:hAnsi="Times New Roman" w:cs="Times New Roman"/>
          <w:sz w:val="28"/>
          <w:szCs w:val="28"/>
        </w:rPr>
        <w:t>14 м</w:t>
      </w:r>
      <w:r w:rsidRPr="00CB715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90E95" w:rsidRDefault="006F2A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количество дверей – </w:t>
      </w:r>
      <w:r w:rsidR="007774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 размер: 0,8х2,1м;</w:t>
      </w:r>
    </w:p>
    <w:p w:rsidR="00190E95" w:rsidRDefault="006F2A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высота помещения: 3м;</w:t>
      </w:r>
    </w:p>
    <w:p w:rsidR="00190E95" w:rsidRDefault="006F2A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стены выполнены из: оштукатуренный кирпич;</w:t>
      </w:r>
    </w:p>
    <w:p w:rsidR="00190E95" w:rsidRDefault="006F2A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потолок из: плиты ЖБ, полы – линолеум;</w:t>
      </w:r>
    </w:p>
    <w:p w:rsidR="00190E95" w:rsidRDefault="006F2A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отделка стен: окрашены.</w:t>
      </w:r>
    </w:p>
    <w:p w:rsidR="00190E95" w:rsidRPr="00310509" w:rsidRDefault="006F2A10">
      <w:pPr>
        <w:spacing w:after="0" w:line="360" w:lineRule="auto"/>
        <w:rPr>
          <w:b/>
        </w:rPr>
      </w:pPr>
      <w:r w:rsidRPr="00310509">
        <w:rPr>
          <w:rFonts w:ascii="Times New Roman" w:hAnsi="Times New Roman" w:cs="Times New Roman"/>
          <w:b/>
          <w:sz w:val="28"/>
          <w:szCs w:val="28"/>
        </w:rPr>
        <w:t xml:space="preserve">7.2. Технические характеристики оборудования </w:t>
      </w:r>
    </w:p>
    <w:tbl>
      <w:tblPr>
        <w:tblStyle w:val="af3"/>
        <w:tblW w:w="9829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"/>
        <w:gridCol w:w="3477"/>
        <w:gridCol w:w="2126"/>
        <w:gridCol w:w="3733"/>
      </w:tblGrid>
      <w:tr w:rsidR="00190E95" w:rsidTr="00D72637">
        <w:trPr>
          <w:trHeight w:val="1045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190E95" w:rsidRPr="00D72637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190E95" w:rsidRPr="000C57EC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190E95" w:rsidRPr="000C57EC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EC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190E95" w:rsidRPr="000C57EC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E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(техническая характеристика, конфигурация)</w:t>
            </w:r>
          </w:p>
        </w:tc>
      </w:tr>
      <w:tr w:rsidR="00190E95" w:rsidTr="00D72637">
        <w:trPr>
          <w:trHeight w:val="342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190E95" w:rsidRPr="00D72637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410134001407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</w:tc>
      </w:tr>
      <w:tr w:rsidR="00190E95" w:rsidTr="00D72637">
        <w:trPr>
          <w:trHeight w:val="324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190E95" w:rsidRPr="00D72637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 Монитор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0000001008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</w:p>
        </w:tc>
      </w:tr>
      <w:tr w:rsidR="00190E95" w:rsidTr="00D72637">
        <w:trPr>
          <w:trHeight w:val="360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190E95" w:rsidRPr="00D72637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 Системный блок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0001360948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r w:rsidR="000C57EC">
              <w:t xml:space="preserve"> </w:t>
            </w:r>
            <w:r w:rsidR="000C57EC" w:rsidRPr="000C5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OptiPlex 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устаревшей конфигурации</w:t>
            </w:r>
          </w:p>
        </w:tc>
      </w:tr>
      <w:tr w:rsidR="00190E95" w:rsidTr="00D72637">
        <w:trPr>
          <w:trHeight w:val="324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190E95" w:rsidRPr="00D72637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 Монитор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0000001009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</w:p>
        </w:tc>
      </w:tr>
      <w:tr w:rsidR="00190E95" w:rsidTr="00D72637">
        <w:trPr>
          <w:trHeight w:val="360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190E95" w:rsidRPr="00D72637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 Системный блок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00360039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190E95" w:rsidRDefault="006F2A1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r w:rsidR="000C5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OptiPlex</w:t>
            </w:r>
            <w:r w:rsidR="000C57EC" w:rsidRPr="00132892">
              <w:rPr>
                <w:rFonts w:ascii="Times New Roman" w:hAnsi="Times New Roman" w:cs="Times New Roman"/>
                <w:sz w:val="28"/>
                <w:szCs w:val="28"/>
              </w:rPr>
              <w:t xml:space="preserve"> 755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устаревшей конфигурации</w:t>
            </w:r>
          </w:p>
        </w:tc>
      </w:tr>
      <w:tr w:rsidR="00CB7150" w:rsidTr="00D72637">
        <w:trPr>
          <w:trHeight w:val="360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CB7150" w:rsidRPr="00D72637" w:rsidRDefault="00CB7150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CB7150" w:rsidRPr="00D72637" w:rsidRDefault="00CB715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ПК 4-13 Монитор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CB7150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0001361233</w:t>
            </w:r>
          </w:p>
          <w:p w:rsidR="0072493B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0001361234</w:t>
            </w:r>
          </w:p>
          <w:p w:rsidR="0072493B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0001361235</w:t>
            </w:r>
          </w:p>
          <w:p w:rsidR="0072493B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0001361236</w:t>
            </w:r>
          </w:p>
          <w:p w:rsidR="0072493B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0001361238</w:t>
            </w:r>
          </w:p>
          <w:p w:rsidR="0072493B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0001361239</w:t>
            </w:r>
          </w:p>
          <w:p w:rsidR="0072493B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0001361241</w:t>
            </w:r>
          </w:p>
          <w:p w:rsidR="0072493B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0001361242</w:t>
            </w:r>
          </w:p>
          <w:p w:rsidR="0072493B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0001361243</w:t>
            </w:r>
          </w:p>
          <w:p w:rsidR="0072493B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0001361244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CB7150" w:rsidRPr="00D72637" w:rsidRDefault="000C57EC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 LE1901w</w:t>
            </w:r>
          </w:p>
        </w:tc>
      </w:tr>
      <w:tr w:rsidR="000C57EC" w:rsidTr="00D72637">
        <w:trPr>
          <w:trHeight w:val="360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0C57EC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0C57EC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ПК 14 Монитор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(000) 1360938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0C57EC" w:rsidP="000C5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DELL</w:t>
            </w:r>
          </w:p>
        </w:tc>
      </w:tr>
      <w:tr w:rsidR="00CB7150" w:rsidTr="00D72637">
        <w:trPr>
          <w:trHeight w:val="360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CB7150" w:rsidRPr="00D72637" w:rsidRDefault="000C57EC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CB7150" w:rsidRPr="00D72637" w:rsidRDefault="00CB7150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C57EC" w:rsidRPr="00D72637">
              <w:rPr>
                <w:rFonts w:ascii="Times New Roman" w:hAnsi="Times New Roman" w:cs="Times New Roman"/>
                <w:sz w:val="28"/>
                <w:szCs w:val="28"/>
              </w:rPr>
              <w:t>4-14</w:t>
            </w: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Системный блок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E60AEF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0001361233</w:t>
            </w:r>
          </w:p>
          <w:p w:rsidR="00E60AEF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0001361234</w:t>
            </w:r>
          </w:p>
          <w:p w:rsidR="00E60AEF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0001361235</w:t>
            </w:r>
          </w:p>
          <w:p w:rsidR="00E60AEF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0001361236</w:t>
            </w:r>
          </w:p>
          <w:p w:rsidR="00E60AEF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0001361237</w:t>
            </w:r>
          </w:p>
          <w:p w:rsidR="00E60AEF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0001361238</w:t>
            </w:r>
          </w:p>
          <w:p w:rsidR="00E60AEF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0001361239</w:t>
            </w:r>
          </w:p>
          <w:p w:rsidR="00E60AEF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0001361241</w:t>
            </w:r>
          </w:p>
          <w:p w:rsidR="00E60AEF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0001361242</w:t>
            </w:r>
          </w:p>
          <w:p w:rsidR="00E60AEF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0001361243</w:t>
            </w:r>
          </w:p>
          <w:p w:rsidR="00CB7150" w:rsidRPr="00D72637" w:rsidRDefault="00E60AEF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0001361244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CB7150" w:rsidRPr="00D72637" w:rsidRDefault="000C57EC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500B MT</w:t>
            </w:r>
          </w:p>
        </w:tc>
      </w:tr>
      <w:tr w:rsidR="000C57EC" w:rsidTr="00D72637">
        <w:trPr>
          <w:trHeight w:val="360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0C57EC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0C57EC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Мультимедиа – проектор+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410134001320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0C57EC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Pr="00D7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PT-VX41</w:t>
            </w:r>
          </w:p>
        </w:tc>
      </w:tr>
      <w:tr w:rsidR="000C57EC" w:rsidTr="00D72637">
        <w:trPr>
          <w:trHeight w:val="360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0C57EC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0C57EC" w:rsidP="000C57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2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Интерактивная доска прямой проекции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72493B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01360657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0C57EC" w:rsidRPr="00D72637" w:rsidRDefault="000C57EC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Board SB580-101499</w:t>
            </w:r>
          </w:p>
        </w:tc>
      </w:tr>
      <w:tr w:rsidR="00F8347E" w:rsidTr="00D72637">
        <w:trPr>
          <w:trHeight w:val="360"/>
        </w:trPr>
        <w:tc>
          <w:tcPr>
            <w:tcW w:w="493" w:type="dxa"/>
            <w:shd w:val="clear" w:color="auto" w:fill="auto"/>
            <w:tcMar>
              <w:left w:w="103" w:type="dxa"/>
            </w:tcMar>
            <w:vAlign w:val="center"/>
          </w:tcPr>
          <w:p w:rsidR="00F8347E" w:rsidRPr="00D72637" w:rsidRDefault="00F8347E" w:rsidP="00D726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77" w:type="dxa"/>
            <w:shd w:val="clear" w:color="auto" w:fill="auto"/>
            <w:tcMar>
              <w:left w:w="103" w:type="dxa"/>
            </w:tcMar>
            <w:vAlign w:val="center"/>
          </w:tcPr>
          <w:p w:rsidR="00F8347E" w:rsidRPr="00D72637" w:rsidRDefault="00F8347E" w:rsidP="00F834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2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Студийные двухканальные усилители мощности серии RA</w:t>
            </w:r>
            <w:r w:rsidRPr="00D72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F8347E" w:rsidRPr="00D72637" w:rsidRDefault="00F8347E" w:rsidP="00D726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hAnsi="Times New Roman" w:cs="Times New Roman"/>
                <w:sz w:val="28"/>
                <w:szCs w:val="28"/>
              </w:rPr>
              <w:t>0001360493</w:t>
            </w:r>
          </w:p>
        </w:tc>
        <w:tc>
          <w:tcPr>
            <w:tcW w:w="3733" w:type="dxa"/>
            <w:shd w:val="clear" w:color="auto" w:fill="auto"/>
            <w:tcMar>
              <w:left w:w="103" w:type="dxa"/>
            </w:tcMar>
            <w:vAlign w:val="center"/>
          </w:tcPr>
          <w:p w:rsidR="00F8347E" w:rsidRPr="00D72637" w:rsidRDefault="00F8347E" w:rsidP="000C5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Alesis RA300 Amplifier</w:t>
            </w:r>
          </w:p>
        </w:tc>
      </w:tr>
    </w:tbl>
    <w:p w:rsidR="00436A76" w:rsidRDefault="00436A76" w:rsidP="00630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6A76" w:rsidRDefault="00436A76" w:rsidP="00630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E95" w:rsidRDefault="006F2A10" w:rsidP="00630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190E95" w:rsidRDefault="006F2A10" w:rsidP="00630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Прикладной психологии                  ____________     ______________________  </w:t>
      </w:r>
    </w:p>
    <w:p w:rsidR="00190E95" w:rsidRDefault="00190E95" w:rsidP="00630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E95" w:rsidRDefault="006F2A10" w:rsidP="00630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руководитель </w:t>
      </w:r>
    </w:p>
    <w:p w:rsidR="00190E95" w:rsidRDefault="006F2A10" w:rsidP="00630B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 (заведующий):            ____________    ______________________</w:t>
      </w:r>
    </w:p>
    <w:p w:rsidR="00190E95" w:rsidRDefault="00190E95"/>
    <w:sectPr w:rsidR="00190E95" w:rsidSect="00B715CD">
      <w:type w:val="continuous"/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2E8"/>
    <w:multiLevelType w:val="hybridMultilevel"/>
    <w:tmpl w:val="A29A729E"/>
    <w:lvl w:ilvl="0" w:tplc="F7F64A1C">
      <w:numFmt w:val="decimalZero"/>
      <w:lvlText w:val="(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3BD6"/>
    <w:multiLevelType w:val="hybridMultilevel"/>
    <w:tmpl w:val="7FD0E610"/>
    <w:lvl w:ilvl="0" w:tplc="46520B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7E21B9"/>
    <w:multiLevelType w:val="hybridMultilevel"/>
    <w:tmpl w:val="E10ABA68"/>
    <w:lvl w:ilvl="0" w:tplc="46520B2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5"/>
    <w:rsid w:val="00011EA6"/>
    <w:rsid w:val="00020725"/>
    <w:rsid w:val="0007262F"/>
    <w:rsid w:val="00081FE1"/>
    <w:rsid w:val="000C57EC"/>
    <w:rsid w:val="00132892"/>
    <w:rsid w:val="00154AE0"/>
    <w:rsid w:val="00185657"/>
    <w:rsid w:val="00190E95"/>
    <w:rsid w:val="001E01D6"/>
    <w:rsid w:val="001E08AF"/>
    <w:rsid w:val="00306129"/>
    <w:rsid w:val="00310509"/>
    <w:rsid w:val="003A29C7"/>
    <w:rsid w:val="00432032"/>
    <w:rsid w:val="00436A76"/>
    <w:rsid w:val="00630B79"/>
    <w:rsid w:val="006F2A10"/>
    <w:rsid w:val="0072493B"/>
    <w:rsid w:val="007774B1"/>
    <w:rsid w:val="00917F13"/>
    <w:rsid w:val="00930EC6"/>
    <w:rsid w:val="009619B4"/>
    <w:rsid w:val="009D638C"/>
    <w:rsid w:val="00B715CD"/>
    <w:rsid w:val="00CB7150"/>
    <w:rsid w:val="00D3361B"/>
    <w:rsid w:val="00D72637"/>
    <w:rsid w:val="00DA5C9F"/>
    <w:rsid w:val="00DE1D86"/>
    <w:rsid w:val="00DF1A05"/>
    <w:rsid w:val="00E32C50"/>
    <w:rsid w:val="00E60AEF"/>
    <w:rsid w:val="00EC73BB"/>
    <w:rsid w:val="00EF47C4"/>
    <w:rsid w:val="00F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03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224B0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224B0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caption"/>
    <w:basedOn w:val="a"/>
    <w:uiPriority w:val="35"/>
    <w:unhideWhenUsed/>
    <w:qFormat/>
    <w:rsid w:val="00224B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224B03"/>
    <w:pPr>
      <w:ind w:left="720"/>
      <w:contextualSpacing/>
    </w:pPr>
  </w:style>
  <w:style w:type="paragraph" w:styleId="ab">
    <w:name w:val="No Spacing"/>
    <w:uiPriority w:val="1"/>
    <w:qFormat/>
    <w:rsid w:val="00224B03"/>
    <w:pPr>
      <w:suppressAutoHyphens/>
      <w:spacing w:line="240" w:lineRule="auto"/>
    </w:pPr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24B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2"/>
    <w:uiPriority w:val="59"/>
    <w:rsid w:val="00224B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uiPriority w:val="59"/>
    <w:rsid w:val="00224B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uiPriority w:val="59"/>
    <w:rsid w:val="00224B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2"/>
    <w:uiPriority w:val="59"/>
    <w:rsid w:val="00224B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375C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9164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03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224B0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224B0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caption"/>
    <w:basedOn w:val="a"/>
    <w:uiPriority w:val="35"/>
    <w:unhideWhenUsed/>
    <w:qFormat/>
    <w:rsid w:val="00224B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224B03"/>
    <w:pPr>
      <w:ind w:left="720"/>
      <w:contextualSpacing/>
    </w:pPr>
  </w:style>
  <w:style w:type="paragraph" w:styleId="ab">
    <w:name w:val="No Spacing"/>
    <w:uiPriority w:val="1"/>
    <w:qFormat/>
    <w:rsid w:val="00224B03"/>
    <w:pPr>
      <w:suppressAutoHyphens/>
      <w:spacing w:line="240" w:lineRule="auto"/>
    </w:pPr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24B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2"/>
    <w:uiPriority w:val="59"/>
    <w:rsid w:val="00224B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uiPriority w:val="59"/>
    <w:rsid w:val="00224B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uiPriority w:val="59"/>
    <w:rsid w:val="00224B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2"/>
    <w:uiPriority w:val="59"/>
    <w:rsid w:val="00224B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375C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9164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yblinova</dc:creator>
  <cp:lastModifiedBy>Павлов Виктор Павлович</cp:lastModifiedBy>
  <cp:revision>2</cp:revision>
  <dcterms:created xsi:type="dcterms:W3CDTF">2018-05-23T10:46:00Z</dcterms:created>
  <dcterms:modified xsi:type="dcterms:W3CDTF">2018-05-23T10:46:00Z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