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A" w:rsidRPr="001E5D89" w:rsidRDefault="00A5342A" w:rsidP="00A534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5342A" w:rsidRPr="001E5D89" w:rsidRDefault="00A5342A" w:rsidP="00A534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A5342A" w:rsidRPr="000E6B84" w:rsidRDefault="00A5342A" w:rsidP="00A5342A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</w:rPr>
      </w:pP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A5342A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714C72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Default="00A5342A" w:rsidP="00A5342A">
      <w:pPr>
        <w:pStyle w:val="ConsPlusNonformat"/>
        <w:jc w:val="both"/>
      </w:pPr>
    </w:p>
    <w:p w:rsidR="00A5342A" w:rsidRDefault="00A5342A" w:rsidP="00A5342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A5342A" w:rsidRDefault="00A5342A" w:rsidP="00A5342A">
      <w:pPr>
        <w:pStyle w:val="ConsPlusNonformat"/>
        <w:jc w:val="both"/>
      </w:pP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 xml:space="preserve">, </w:t>
      </w:r>
      <w:r w:rsidR="008A1FC7">
        <w:rPr>
          <w:rFonts w:ascii="Times New Roman" w:hAnsi="Times New Roman" w:cs="Times New Roman"/>
          <w:sz w:val="24"/>
          <w:szCs w:val="24"/>
        </w:rPr>
        <w:t xml:space="preserve">и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A5342A" w:rsidRPr="001E5D89" w:rsidRDefault="00A5342A" w:rsidP="00A5342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r w:rsidRPr="00CB4EE4">
        <w:rPr>
          <w:rFonts w:ascii="Times New Roman" w:hAnsi="Times New Roman" w:cs="Times New Roman"/>
          <w:i/>
          <w:sz w:val="24"/>
          <w:szCs w:val="24"/>
        </w:rPr>
        <w:t>не вправе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A5342A" w:rsidRDefault="00A5342A" w:rsidP="00A5342A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A5342A" w:rsidRPr="001E5D89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A5342A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Pr="001E5D89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A5342A" w:rsidRDefault="00A5342A" w:rsidP="00A5342A">
      <w:pPr>
        <w:pStyle w:val="ConsPlusNormal"/>
        <w:jc w:val="both"/>
      </w:pPr>
    </w:p>
    <w:p w:rsidR="00A5342A" w:rsidRPr="00884A2C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A5342A" w:rsidRPr="00884A2C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A5342A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A5342A" w:rsidRPr="00884A2C" w:rsidRDefault="00A5342A" w:rsidP="00A5342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5342A" w:rsidRPr="00884A2C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A5342A" w:rsidRPr="00884A2C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A5342A" w:rsidRDefault="00A5342A" w:rsidP="00A5342A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A5342A" w:rsidRPr="00884A2C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B7BA8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A5342A" w:rsidRPr="00303972" w:rsidRDefault="00A5342A" w:rsidP="000C0C1C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0C0C1C" w:rsidRPr="000C0C1C">
        <w:t xml:space="preserve"> </w:t>
      </w:r>
      <w:r w:rsidR="000C0C1C" w:rsidRPr="000C0C1C"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342A" w:rsidRPr="00303972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342A" w:rsidRPr="003039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A5342A" w:rsidRDefault="00A5342A" w:rsidP="00A5342A">
      <w:pPr>
        <w:pStyle w:val="ConsPlusNormal"/>
        <w:jc w:val="both"/>
      </w:pPr>
    </w:p>
    <w:p w:rsidR="00A5342A" w:rsidRPr="00303972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2" w:name="P122"/>
      <w:bookmarkEnd w:id="2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A5342A" w:rsidRPr="00303972" w:rsidRDefault="00A5342A" w:rsidP="00A5342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A5342A" w:rsidRPr="00303972" w:rsidRDefault="00A5342A" w:rsidP="00A5342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A5342A" w:rsidRDefault="00A5342A" w:rsidP="00A5342A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A5342A" w:rsidRDefault="00A5342A" w:rsidP="00A5342A">
      <w:pPr>
        <w:pStyle w:val="ConsPlusNormal"/>
        <w:jc w:val="both"/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A5342A" w:rsidRPr="00303714" w:rsidRDefault="00A5342A" w:rsidP="00A5342A">
      <w:pPr>
        <w:pStyle w:val="ConsPlusNonformat"/>
        <w:jc w:val="both"/>
      </w:pPr>
    </w:p>
    <w:p w:rsidR="00A5342A" w:rsidRPr="00303714" w:rsidRDefault="00A5342A" w:rsidP="00A5342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A5342A" w:rsidRPr="00303714" w:rsidRDefault="00A5342A" w:rsidP="00A5342A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A5342A" w:rsidRPr="00303714" w:rsidRDefault="00A5342A" w:rsidP="00A5342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303714" w:rsidRDefault="00A5342A" w:rsidP="00A5342A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A5342A" w:rsidRPr="00303714" w:rsidRDefault="00A5342A" w:rsidP="00A5342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A5342A" w:rsidRPr="00303714" w:rsidRDefault="00A5342A" w:rsidP="00A5342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5342A" w:rsidRPr="00303714" w:rsidRDefault="00A5342A" w:rsidP="00A5342A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5342A" w:rsidRPr="00303714" w:rsidRDefault="00A5342A" w:rsidP="00A5342A">
      <w:pPr>
        <w:pStyle w:val="ConsPlusNormal"/>
        <w:jc w:val="both"/>
      </w:pPr>
    </w:p>
    <w:p w:rsidR="00A5342A" w:rsidRPr="00405AD7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A5342A" w:rsidRDefault="00A5342A" w:rsidP="00A5342A">
      <w:pPr>
        <w:pStyle w:val="ConsPlusNormal"/>
        <w:jc w:val="both"/>
      </w:pPr>
    </w:p>
    <w:p w:rsidR="00A5342A" w:rsidRPr="00405AD7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5AD7">
        <w:rPr>
          <w:sz w:val="24"/>
          <w:szCs w:val="24"/>
        </w:rPr>
        <w:t>Заказчик обязан:</w:t>
      </w:r>
    </w:p>
    <w:p w:rsidR="00A5342A" w:rsidRPr="00405AD7" w:rsidRDefault="00A5342A" w:rsidP="00A534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A5342A" w:rsidRDefault="00A5342A" w:rsidP="00A5342A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A5342A" w:rsidRDefault="00A5342A" w:rsidP="00A5342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A5342A" w:rsidRDefault="00A5342A" w:rsidP="00A5342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5342A" w:rsidRPr="00F6268F" w:rsidRDefault="00A5342A" w:rsidP="00A534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A5342A" w:rsidRPr="00F6268F" w:rsidRDefault="00A5342A" w:rsidP="00A5342A">
      <w:pPr>
        <w:pStyle w:val="ConsPlusNonformat"/>
        <w:jc w:val="both"/>
        <w:rPr>
          <w:sz w:val="16"/>
          <w:szCs w:val="16"/>
        </w:rPr>
      </w:pP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Pr="00F6268F">
        <w:rPr>
          <w:sz w:val="24"/>
          <w:szCs w:val="24"/>
        </w:rPr>
        <w:lastRenderedPageBreak/>
        <w:t>результатах освоения гражданином образовательной программы;</w:t>
      </w:r>
    </w:p>
    <w:p w:rsidR="00A5342A" w:rsidRDefault="00A5342A" w:rsidP="00A5342A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Pr="00F6268F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A5342A" w:rsidRDefault="00A5342A" w:rsidP="00A5342A">
      <w:pPr>
        <w:pStyle w:val="ConsPlusNormal"/>
        <w:jc w:val="both"/>
      </w:pPr>
    </w:p>
    <w:p w:rsidR="00A5342A" w:rsidRPr="00F6268F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A5342A" w:rsidRDefault="00A5342A" w:rsidP="00A5342A">
      <w:pPr>
        <w:pStyle w:val="ConsPlusNormal"/>
        <w:jc w:val="both"/>
      </w:pP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5342A" w:rsidRPr="00F6268F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Pr="00F6268F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A5342A" w:rsidRDefault="00A5342A" w:rsidP="00A5342A">
      <w:pPr>
        <w:pStyle w:val="ConsPlusNormal"/>
        <w:jc w:val="both"/>
      </w:pPr>
      <w:bookmarkStart w:id="5" w:name="P233"/>
      <w:bookmarkEnd w:id="5"/>
    </w:p>
    <w:p w:rsidR="00A5342A" w:rsidRPr="00457A8D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6" w:name="P258"/>
      <w:bookmarkEnd w:id="6"/>
      <w:r>
        <w:rPr>
          <w:b/>
          <w:sz w:val="24"/>
          <w:szCs w:val="24"/>
        </w:rPr>
        <w:t>VI</w:t>
      </w:r>
      <w:r w:rsidR="00A5342A" w:rsidRPr="00457A8D">
        <w:rPr>
          <w:b/>
          <w:sz w:val="24"/>
          <w:szCs w:val="24"/>
        </w:rPr>
        <w:t>. Ответственность сторон</w:t>
      </w:r>
    </w:p>
    <w:p w:rsidR="00A5342A" w:rsidRDefault="00A5342A" w:rsidP="00A5342A">
      <w:pPr>
        <w:pStyle w:val="ConsPlusNormal"/>
        <w:jc w:val="both"/>
      </w:pPr>
    </w:p>
    <w:p w:rsidR="00A5342A" w:rsidRPr="00457A8D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A5342A" w:rsidRPr="00457A8D" w:rsidRDefault="00A5342A" w:rsidP="00A534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 w:rsidR="00CB4EE4">
        <w:rPr>
          <w:rFonts w:ascii="Times New Roman" w:hAnsi="Times New Roman" w:cs="Times New Roman"/>
          <w:sz w:val="24"/>
          <w:szCs w:val="24"/>
        </w:rPr>
        <w:t>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CB4EE4">
        <w:rPr>
          <w:rFonts w:ascii="Times New Roman" w:hAnsi="Times New Roman" w:cs="Times New Roman"/>
          <w:sz w:val="24"/>
          <w:szCs w:val="24"/>
        </w:rPr>
        <w:t>13 октября 2020 г. №  1681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</w:t>
      </w:r>
      <w:r w:rsidR="00CB4EE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</w:t>
      </w:r>
      <w:r w:rsidRPr="00457A8D"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CB4EE4" w:rsidRPr="00457A8D" w:rsidRDefault="00CB4EE4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A5342A" w:rsidRPr="00457A8D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4EE4">
        <w:rPr>
          <w:sz w:val="24"/>
          <w:szCs w:val="24"/>
        </w:rPr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5342A" w:rsidRDefault="00A5342A" w:rsidP="00A5342A">
      <w:pPr>
        <w:pStyle w:val="ConsPlusNormal"/>
        <w:jc w:val="both"/>
      </w:pPr>
    </w:p>
    <w:p w:rsidR="00A5342A" w:rsidRPr="00714C72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A5342A" w:rsidRPr="00714C72">
        <w:rPr>
          <w:b/>
          <w:sz w:val="24"/>
          <w:szCs w:val="24"/>
        </w:rPr>
        <w:t>. Заключительные положения</w:t>
      </w:r>
    </w:p>
    <w:p w:rsidR="00A5342A" w:rsidRDefault="00A5342A" w:rsidP="00A5342A">
      <w:pPr>
        <w:pStyle w:val="ConsPlusNormal"/>
        <w:jc w:val="both"/>
      </w:pPr>
    </w:p>
    <w:p w:rsidR="00A5342A" w:rsidRPr="00714C72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A5342A" w:rsidRPr="00714C72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342A" w:rsidRPr="00714C72" w:rsidRDefault="00A5342A" w:rsidP="00A5342A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5342A" w:rsidRPr="00330A46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>5.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42A" w:rsidRPr="00330A46" w:rsidRDefault="00A5342A" w:rsidP="00A53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42A" w:rsidRPr="00714C72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A5342A" w:rsidRPr="00714C72">
        <w:rPr>
          <w:b/>
          <w:sz w:val="24"/>
          <w:szCs w:val="24"/>
        </w:rPr>
        <w:t>. Адреса и платежные реквизиты сторон</w:t>
      </w:r>
    </w:p>
    <w:p w:rsidR="00A5342A" w:rsidRDefault="00A5342A" w:rsidP="00A534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A5342A" w:rsidTr="007028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5342A" w:rsidRPr="00303714" w:rsidRDefault="00A5342A" w:rsidP="007028D9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A5342A" w:rsidRPr="002436AA" w:rsidRDefault="00A5342A" w:rsidP="007028D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A5342A" w:rsidRPr="00C952D8" w:rsidRDefault="00A5342A" w:rsidP="007028D9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A5342A" w:rsidRPr="00C952D8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A5342A" w:rsidRP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A5342A">
              <w:rPr>
                <w:sz w:val="22"/>
                <w:szCs w:val="22"/>
              </w:rPr>
              <w:t>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A5342A" w:rsidRPr="00C952D8" w:rsidRDefault="00A5342A" w:rsidP="007028D9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A5342A" w:rsidRDefault="00A5342A" w:rsidP="007028D9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42A" w:rsidRPr="00303714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A5342A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A5342A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A5342A" w:rsidRPr="00C952D8" w:rsidRDefault="00A5342A" w:rsidP="007028D9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A5342A" w:rsidRPr="002436AA" w:rsidRDefault="00A5342A" w:rsidP="007028D9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A5342A" w:rsidRDefault="00A5342A" w:rsidP="007028D9">
            <w:pPr>
              <w:pStyle w:val="ConsPlusNormal"/>
              <w:ind w:left="505"/>
              <w:jc w:val="both"/>
            </w:pPr>
          </w:p>
        </w:tc>
      </w:tr>
    </w:tbl>
    <w:p w:rsidR="00A5342A" w:rsidRDefault="00A5342A" w:rsidP="00A5342A">
      <w:pPr>
        <w:pStyle w:val="ConsPlusNormal"/>
        <w:jc w:val="both"/>
      </w:pPr>
    </w:p>
    <w:p w:rsidR="000224A9" w:rsidRDefault="00DB7BA8"/>
    <w:sectPr w:rsidR="000224A9" w:rsidSect="008A1FC7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A"/>
    <w:rsid w:val="000C0C1C"/>
    <w:rsid w:val="008A1FC7"/>
    <w:rsid w:val="00A5342A"/>
    <w:rsid w:val="00B52675"/>
    <w:rsid w:val="00C40BE1"/>
    <w:rsid w:val="00C9444A"/>
    <w:rsid w:val="00CB4EE4"/>
    <w:rsid w:val="00DB7BA8"/>
    <w:rsid w:val="00E06776"/>
    <w:rsid w:val="00E436D6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AEF2-A8C9-4F47-A222-A8577FC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2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534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2641</Words>
  <Characters>15056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6</cp:revision>
  <dcterms:created xsi:type="dcterms:W3CDTF">2020-07-20T10:13:00Z</dcterms:created>
  <dcterms:modified xsi:type="dcterms:W3CDTF">2021-03-31T10:39:00Z</dcterms:modified>
</cp:coreProperties>
</file>