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19" w:rsidRPr="009C12BC" w:rsidRDefault="009C12BC" w:rsidP="008772D7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ru-RU"/>
        </w:rPr>
      </w:pPr>
      <w:r w:rsidRPr="009C12BC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ru-RU"/>
        </w:rPr>
        <w:t>Собеседование с работодателем</w:t>
      </w:r>
    </w:p>
    <w:p w:rsidR="008772D7" w:rsidRDefault="008772D7" w:rsidP="008772D7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ru-RU"/>
        </w:rPr>
      </w:pPr>
      <w:r w:rsidRPr="008772D7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ru-RU"/>
        </w:rPr>
        <w:t>«Золотые правила» для соискателей</w:t>
      </w:r>
    </w:p>
    <w:p w:rsidR="008772D7" w:rsidRPr="008772D7" w:rsidRDefault="008772D7" w:rsidP="008772D7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ru-RU"/>
        </w:rPr>
      </w:pPr>
    </w:p>
    <w:p w:rsidR="008772D7" w:rsidRPr="008772D7" w:rsidRDefault="008772D7" w:rsidP="008772D7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>
        <w:rPr>
          <w:rFonts w:asciiTheme="majorHAnsi" w:eastAsia="Times New Roman" w:hAnsiTheme="majorHAnsi" w:cs="Aharoni"/>
          <w:sz w:val="28"/>
          <w:szCs w:val="28"/>
          <w:lang w:eastAsia="ru-RU"/>
        </w:rPr>
        <w:t>Т</w:t>
      </w:r>
      <w:r w:rsidRPr="008772D7">
        <w:rPr>
          <w:rFonts w:asciiTheme="majorHAnsi" w:eastAsia="Times New Roman" w:hAnsiTheme="majorHAnsi" w:cs="Aharoni"/>
          <w:sz w:val="28"/>
          <w:szCs w:val="28"/>
          <w:lang w:eastAsia="ru-RU"/>
        </w:rPr>
        <w:t>ема трудоустройства для молодого специалиста очень актуальна — через некоторое время перед вами возникнет сложная проблема выбора дальнейшего жизненного пути. Скоро вы будете обладат</w:t>
      </w:r>
      <w:r>
        <w:rPr>
          <w:rFonts w:asciiTheme="majorHAnsi" w:eastAsia="Times New Roman" w:hAnsiTheme="majorHAnsi" w:cs="Aharoni"/>
          <w:sz w:val="28"/>
          <w:szCs w:val="28"/>
          <w:lang w:eastAsia="ru-RU"/>
        </w:rPr>
        <w:t>елем диплома о среднем или выс</w:t>
      </w:r>
      <w:r w:rsidRPr="008772D7">
        <w:rPr>
          <w:rFonts w:asciiTheme="majorHAnsi" w:eastAsia="Times New Roman" w:hAnsiTheme="majorHAnsi" w:cs="Aharoni"/>
          <w:sz w:val="28"/>
          <w:szCs w:val="28"/>
          <w:lang w:eastAsia="ru-RU"/>
        </w:rPr>
        <w:t xml:space="preserve">шем профессиональном образовании. </w:t>
      </w:r>
      <w:r>
        <w:rPr>
          <w:rFonts w:asciiTheme="majorHAnsi" w:eastAsia="Times New Roman" w:hAnsiTheme="majorHAnsi" w:cs="Aharoni"/>
          <w:sz w:val="28"/>
          <w:szCs w:val="28"/>
          <w:lang w:eastAsia="ru-RU"/>
        </w:rPr>
        <w:t xml:space="preserve">Выпускник должен решить, что </w:t>
      </w:r>
      <w:r w:rsidRPr="008772D7">
        <w:rPr>
          <w:rFonts w:asciiTheme="majorHAnsi" w:eastAsia="Times New Roman" w:hAnsiTheme="majorHAnsi" w:cs="Aharoni"/>
          <w:sz w:val="28"/>
          <w:szCs w:val="28"/>
          <w:lang w:eastAsia="ru-RU"/>
        </w:rPr>
        <w:t>делать дальше? Как и куда устраивать</w:t>
      </w:r>
      <w:r>
        <w:rPr>
          <w:rFonts w:asciiTheme="majorHAnsi" w:eastAsia="Times New Roman" w:hAnsiTheme="majorHAnsi" w:cs="Aharoni"/>
          <w:sz w:val="28"/>
          <w:szCs w:val="28"/>
          <w:lang w:eastAsia="ru-RU"/>
        </w:rPr>
        <w:t>ся на работу? Как найти работу по душе и</w:t>
      </w:r>
      <w:r w:rsidRPr="008772D7">
        <w:rPr>
          <w:rFonts w:asciiTheme="majorHAnsi" w:eastAsia="Times New Roman" w:hAnsiTheme="majorHAnsi" w:cs="Aharoni"/>
          <w:sz w:val="28"/>
          <w:szCs w:val="28"/>
          <w:lang w:eastAsia="ru-RU"/>
        </w:rPr>
        <w:t xml:space="preserve"> кто во</w:t>
      </w:r>
      <w:r>
        <w:rPr>
          <w:rFonts w:asciiTheme="majorHAnsi" w:eastAsia="Times New Roman" w:hAnsiTheme="majorHAnsi" w:cs="Aharoni"/>
          <w:sz w:val="28"/>
          <w:szCs w:val="28"/>
          <w:lang w:eastAsia="ru-RU"/>
        </w:rPr>
        <w:t>зьмет на высокооплачиваемую работу? К</w:t>
      </w:r>
      <w:r w:rsidRPr="008772D7">
        <w:rPr>
          <w:rFonts w:asciiTheme="majorHAnsi" w:eastAsia="Times New Roman" w:hAnsiTheme="majorHAnsi" w:cs="Aharoni"/>
          <w:sz w:val="28"/>
          <w:szCs w:val="28"/>
          <w:lang w:eastAsia="ru-RU"/>
        </w:rPr>
        <w:t>ак общаться с администрацией выбранного вами предприятия при устройстве на работу? Любое трудоустройство начинается с собеседования, на котором специалисты кадровой службы организации знакомятся с претендентом на вакансию, определяют его профессиональные во</w:t>
      </w:r>
      <w:r>
        <w:rPr>
          <w:rFonts w:asciiTheme="majorHAnsi" w:eastAsia="Times New Roman" w:hAnsiTheme="majorHAnsi" w:cs="Aharoni"/>
          <w:sz w:val="28"/>
          <w:szCs w:val="28"/>
          <w:lang w:eastAsia="ru-RU"/>
        </w:rPr>
        <w:t>зможности и делают вывод о при</w:t>
      </w:r>
      <w:r w:rsidRPr="008772D7">
        <w:rPr>
          <w:rFonts w:asciiTheme="majorHAnsi" w:eastAsia="Times New Roman" w:hAnsiTheme="majorHAnsi" w:cs="Aharoni"/>
          <w:sz w:val="28"/>
          <w:szCs w:val="28"/>
          <w:lang w:eastAsia="ru-RU"/>
        </w:rPr>
        <w:t>годности кандидата в качестве работника их организации. Поэтому от результатов</w:t>
      </w:r>
      <w:r>
        <w:rPr>
          <w:rFonts w:asciiTheme="majorHAnsi" w:eastAsia="Times New Roman" w:hAnsiTheme="majorHAnsi" w:cs="Aharoni"/>
          <w:sz w:val="28"/>
          <w:szCs w:val="28"/>
          <w:lang w:eastAsia="ru-RU"/>
        </w:rPr>
        <w:t xml:space="preserve"> собеседования зависят не толь</w:t>
      </w:r>
      <w:r w:rsidRPr="008772D7">
        <w:rPr>
          <w:rFonts w:asciiTheme="majorHAnsi" w:eastAsia="Times New Roman" w:hAnsiTheme="majorHAnsi" w:cs="Aharoni"/>
          <w:sz w:val="28"/>
          <w:szCs w:val="28"/>
          <w:lang w:eastAsia="ru-RU"/>
        </w:rPr>
        <w:t>ко ваша дальнейшая деятельность и возможная карьера именно в этой организа</w:t>
      </w:r>
      <w:r>
        <w:rPr>
          <w:rFonts w:asciiTheme="majorHAnsi" w:eastAsia="Times New Roman" w:hAnsiTheme="majorHAnsi" w:cs="Aharoni"/>
          <w:sz w:val="28"/>
          <w:szCs w:val="28"/>
          <w:lang w:eastAsia="ru-RU"/>
        </w:rPr>
        <w:t>ции, но и весь жизненный путь. Н</w:t>
      </w:r>
      <w:r w:rsidRPr="008772D7">
        <w:rPr>
          <w:rFonts w:asciiTheme="majorHAnsi" w:eastAsia="Times New Roman" w:hAnsiTheme="majorHAnsi" w:cs="Aharoni"/>
          <w:sz w:val="28"/>
          <w:szCs w:val="28"/>
          <w:lang w:eastAsia="ru-RU"/>
        </w:rPr>
        <w:t>и для кого не секрет, что к собеседованию необходимо з</w:t>
      </w:r>
      <w:proofErr w:type="gramStart"/>
      <w:r w:rsidRPr="008772D7">
        <w:rPr>
          <w:rFonts w:asciiTheme="majorHAnsi" w:eastAsia="Times New Roman" w:hAnsiTheme="majorHAnsi" w:cs="Aharoni"/>
          <w:sz w:val="28"/>
          <w:szCs w:val="28"/>
          <w:lang w:eastAsia="ru-RU"/>
        </w:rPr>
        <w:t>а-</w:t>
      </w:r>
      <w:proofErr w:type="gramEnd"/>
      <w:r w:rsidRPr="008772D7">
        <w:rPr>
          <w:rFonts w:asciiTheme="majorHAnsi" w:eastAsia="Times New Roman" w:hAnsiTheme="majorHAnsi" w:cs="Aharoni"/>
          <w:sz w:val="28"/>
          <w:szCs w:val="28"/>
          <w:lang w:eastAsia="ru-RU"/>
        </w:rPr>
        <w:t xml:space="preserve"> ранее готовиться. Как говорится, экспромт хорош, когда он хорошо подготовлен.</w:t>
      </w:r>
    </w:p>
    <w:p w:rsidR="009C12BC" w:rsidRPr="009C12BC" w:rsidRDefault="009C12BC" w:rsidP="00602919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Вы приглашены на собеседование. Бесспорно, это самый волнующий этап в поиске работы. Не отказывайтесь от предложения пройти собеседование, даже если предполагаемая работа не вполне Вас устраивает. Это отличная тренировка.</w:t>
      </w:r>
    </w:p>
    <w:p w:rsidR="00B8794A" w:rsidRPr="009C12BC" w:rsidRDefault="009C12BC" w:rsidP="00A9597C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Ваш успех или неуспех при прохождении интервью зависит, во-первых, от Ваших профессиональных качеств (образование, опыт, квалификация и т.п.), во-вторых, от того, как Вы проявите себя на собеседовании как личность. Из приглашения на интервью в компанию вытекает, что Ваша профессиональная квалификация в целом соответствует требованиям работодателя. Поэтому решающее значение могут иметь личностные качества.</w:t>
      </w:r>
    </w:p>
    <w:p w:rsidR="009C12BC" w:rsidRDefault="009C12BC" w:rsidP="00602919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Перед собеседованием продумайте, как Вы будете одеты. Внешний вид и манера держаться имеют очень большое значение и практически определяют первое впечатление. Если Вы идете на собеседование в финансовое учреждение, выберите консервативно-деловую форму одежды. Если Вы собираетесь на интервью в строительную организацию или дизайнерскую фирму, можно позволить себе одеться в более свободном стиле. Можно постараться узнать заранее, принят ли в фирме деловой или более свободный стиль одежды, но в любом случае на интервью лучше одеться более официально. Если появление на работе в джинсах считается в этой фирме в порядке вещей, Вы сможете себе это позволить, когда начнете работать, но на интервью в свитере и джинсах приходить не стоит. В любом случае Вы должны выглядеть опрятно и аккуратно. Женщине лучше всего надеть на собеседование строгий костюм или достаточно консервативное платье. Не следует пользоваться резкими духами или одеколоном.</w:t>
      </w:r>
    </w:p>
    <w:p w:rsidR="00A9597C" w:rsidRPr="00386AD4" w:rsidRDefault="00A9597C" w:rsidP="00A9597C">
      <w:pPr>
        <w:spacing w:after="0" w:line="270" w:lineRule="atLeast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86AD4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Не секрет, что наиболее привлекательно выглядят спокойные, уравновешенные, уверенные в себе и положительно настроенные люди с хорошим чувством юмора. Это, однако, не означает, что на собеседовании вам необходимо изо всех сил стараться, чтобы произвести впечатление непоколебимой уверенности или много шутить. Направьте усилия на то, чтобы расслабиться и постараться почувствовать себя комфортно в незнакомой обстановке. Если вы нервничаете, не стоит этого стесняться. Волнение является вполне обычным явлением, ведь собеседование – своего рода стрессовая ситуация. С другой стороны, не стоит относиться к нему слишком серьезно, ведь интервью – не повод для нервного срыва.</w:t>
      </w:r>
    </w:p>
    <w:p w:rsidR="00A9597C" w:rsidRPr="00386AD4" w:rsidRDefault="00A9597C" w:rsidP="00A9597C">
      <w:pPr>
        <w:spacing w:after="0" w:line="270" w:lineRule="atLeast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86AD4">
        <w:rPr>
          <w:rFonts w:asciiTheme="majorHAnsi" w:eastAsia="Times New Roman" w:hAnsiTheme="majorHAnsi" w:cs="Times New Roman"/>
          <w:sz w:val="28"/>
          <w:szCs w:val="28"/>
          <w:lang w:eastAsia="ru-RU"/>
        </w:rPr>
        <w:t>Жесты, или невербальное общение, играют важную роль в передаче информации. Впечатление от отлично подобранного костюма и идеальной прически может разрушить неудачная поза, плохая осанка, некрасивая походка или неловкие движения. Если ваш собеседник – знаток в области НЛП, он будет внимательно оценивать то, как вы стоите и двигаетесь, в какой позе вы сидите. Стоит отметить, что поверхностные знания в этой сфере могут привести к тому, что ваши жесты и позы могут быть неверно истолкованы. Чтобы не допустить подобной ситуации, соискателю необходимо уметь контролировать свои движения. Кроме того, это умение поможет обрести уверенность в себе в процессе делового общения.</w:t>
      </w:r>
    </w:p>
    <w:p w:rsidR="00A9597C" w:rsidRPr="00386AD4" w:rsidRDefault="00A9597C" w:rsidP="00A9597C">
      <w:pPr>
        <w:spacing w:after="0" w:line="270" w:lineRule="atLeast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86AD4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Воспитанные, энергичные и внимательные люди, как правило, держат спину прямо, поэтому на собеседовании постарайтесь сохранять прямую осанку, но без напряжения. Следите за своими руками и ногами. На собеседовании не стоит переступать с ноги на ногу или перебирать в руках мелкие предметы – это произведет впечатление неуверенности. Старайтесь владеть собой, но при этом не вести себя скованно.</w:t>
      </w:r>
    </w:p>
    <w:p w:rsidR="00A9597C" w:rsidRPr="00386AD4" w:rsidRDefault="00A9597C" w:rsidP="00A9597C">
      <w:pPr>
        <w:spacing w:after="0" w:line="270" w:lineRule="atLeast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86AD4">
        <w:rPr>
          <w:rFonts w:asciiTheme="majorHAnsi" w:eastAsia="Times New Roman" w:hAnsiTheme="majorHAnsi" w:cs="Times New Roman"/>
          <w:sz w:val="28"/>
          <w:szCs w:val="28"/>
          <w:lang w:eastAsia="ru-RU"/>
        </w:rPr>
        <w:t>На деловой встрече избегайте агрессивных или излишне фамильярных поз и старайтесь поддерживать зрительный контакт с собеседником. Самая неудачная поза – со скрещенными ногами и руками, поскольку она выражает несогласие и отказ принимать участие в разговоре.</w:t>
      </w:r>
    </w:p>
    <w:p w:rsidR="00A9597C" w:rsidRPr="009C12BC" w:rsidRDefault="00A9597C" w:rsidP="00A9597C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386AD4">
        <w:rPr>
          <w:rFonts w:asciiTheme="majorHAnsi" w:eastAsia="Times New Roman" w:hAnsiTheme="majorHAnsi" w:cs="Times New Roman"/>
          <w:sz w:val="28"/>
          <w:szCs w:val="28"/>
          <w:lang w:eastAsia="ru-RU"/>
        </w:rPr>
        <w:t>Во время собеседования следите за своей речью, ведь то, как вы говорите, порой оказывается важнее того, что вы говорите. Постарайтесь избегать лишних слов и длинных пауз. Речь, как и поза, должна быть свободной и естественной.</w:t>
      </w:r>
    </w:p>
    <w:p w:rsidR="00B8794A" w:rsidRPr="009C12BC" w:rsidRDefault="009C12BC" w:rsidP="00A9597C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Заранее удостоверьтесь, что Вы знаете, как проехать к зданию фирмы и где оставить машину. Выйдите из дома заблаговременно. Приходите на 15 минут раньше назначенного времени. Этим Вы покажете, что уважаете проводящего собеседование и цените его время. Если Вы все же опаздываете, постарайтесь перезвонить и предупредить о задержке. Помните, что при выборе из нескольких кандидатов, обладающих одинаковой квалификацией, решающую роль сыграет Ваше умение произвести благоприятное впечатление во время собеседования.</w:t>
      </w:r>
    </w:p>
    <w:p w:rsidR="009C12BC" w:rsidRDefault="009C12BC" w:rsidP="00602919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Необходимо подготовить свое досье и брать его на каждое собеседование. Отнеситесь к сбору документов внимательно. Положите их в любую прозрачную или картонную папку, если у Вас нет деловой сумки.</w:t>
      </w:r>
    </w:p>
    <w:p w:rsidR="00602919" w:rsidRPr="009C12BC" w:rsidRDefault="00602919" w:rsidP="008772D7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bookmarkStart w:id="0" w:name="_GoBack"/>
      <w:bookmarkEnd w:id="0"/>
    </w:p>
    <w:p w:rsidR="009C12BC" w:rsidRDefault="009C12BC" w:rsidP="00602919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eastAsia="Times New Roman" w:hAnsiTheme="majorHAnsi" w:cs="Aharoni"/>
          <w:b/>
          <w:bCs/>
          <w:sz w:val="32"/>
          <w:szCs w:val="32"/>
          <w:lang w:eastAsia="ru-RU"/>
        </w:rPr>
      </w:pPr>
      <w:r w:rsidRPr="009C12BC">
        <w:rPr>
          <w:rFonts w:asciiTheme="majorHAnsi" w:eastAsia="Times New Roman" w:hAnsiTheme="majorHAnsi" w:cs="Aharoni"/>
          <w:b/>
          <w:bCs/>
          <w:sz w:val="32"/>
          <w:szCs w:val="32"/>
          <w:lang w:eastAsia="ru-RU"/>
        </w:rPr>
        <w:lastRenderedPageBreak/>
        <w:t>Документы, необходимые на собеседовании:</w:t>
      </w:r>
    </w:p>
    <w:p w:rsidR="00B8794A" w:rsidRPr="009C12BC" w:rsidRDefault="00B8794A" w:rsidP="00602919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eastAsia="Times New Roman" w:hAnsiTheme="majorHAnsi" w:cs="Aharoni"/>
          <w:sz w:val="32"/>
          <w:szCs w:val="32"/>
          <w:lang w:eastAsia="ru-RU"/>
        </w:rPr>
      </w:pPr>
    </w:p>
    <w:p w:rsidR="009C12BC" w:rsidRPr="009C12BC" w:rsidRDefault="009C12BC" w:rsidP="00602919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Резюме (лучше в 2 экземплярах), даже если Вы его уже высылали по факсу или e-</w:t>
      </w:r>
      <w:proofErr w:type="spellStart"/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mail</w:t>
      </w:r>
      <w:proofErr w:type="spellEnd"/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.</w:t>
      </w:r>
    </w:p>
    <w:p w:rsidR="009C12BC" w:rsidRPr="009C12BC" w:rsidRDefault="009C12BC" w:rsidP="00602919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Паспорт. Здесь требования те же – аккуратность. Если даже сам паспорт довольно потрепан, купите для него новую обложку.</w:t>
      </w:r>
    </w:p>
    <w:p w:rsidR="009C12BC" w:rsidRPr="009C12BC" w:rsidRDefault="009C12BC" w:rsidP="00602919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Диплом об образовании. И не забудьте вкладыш, где есть оценки.</w:t>
      </w:r>
    </w:p>
    <w:p w:rsidR="009C12BC" w:rsidRPr="009C12BC" w:rsidRDefault="009C12BC" w:rsidP="00602919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Документы о дополнительном образовании, курсах и т.д. Лучше всего, если дипломы и сертификаты работали в Вашу пользу и подтверждали, что Вы росли и продолжаете расти как профессионал.</w:t>
      </w:r>
    </w:p>
    <w:p w:rsidR="009C12BC" w:rsidRPr="009C12BC" w:rsidRDefault="009C12BC" w:rsidP="00602919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Характеристики и рекомендательные письма.</w:t>
      </w:r>
    </w:p>
    <w:p w:rsidR="009C12BC" w:rsidRPr="009C12BC" w:rsidRDefault="009C12BC" w:rsidP="00602919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Подготовьте список своих вопросов к работодателю, выпишите их и имейте под рукой. Не полагайтесь на свою память. В конце собеседования будет очень трудно собраться с мыслями и задать существенные вопросы.</w:t>
      </w:r>
    </w:p>
    <w:p w:rsidR="009C12BC" w:rsidRPr="009C12BC" w:rsidRDefault="009C12BC" w:rsidP="00602919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 xml:space="preserve">Еще один шаг при подготовке к собеседованию </w:t>
      </w:r>
      <w:r w:rsidR="00602919"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–</w:t>
      </w: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 xml:space="preserve"> сбор сведений о компании, в которую Вы идете на собеседование, и о людях, с которыми Вам предстоит встретиться. Полезную информацию можно получить разными способами. Первый и самый доступный </w:t>
      </w:r>
      <w:r w:rsidR="00602919"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–</w:t>
      </w: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 xml:space="preserve"> знакомство с сайтом компании в интернете. Кроме того, многие организации распространяют свои проспекты и рекламные брошюры. Попробуйте найти статьи о компании в газетах или журналах. Побеседуйте с человеком, работающим или работавшим в этой организации.</w:t>
      </w:r>
    </w:p>
    <w:p w:rsidR="00602919" w:rsidRDefault="00602919" w:rsidP="00602919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eastAsia="Times New Roman" w:hAnsiTheme="majorHAnsi" w:cs="Aharoni"/>
          <w:b/>
          <w:bCs/>
          <w:sz w:val="28"/>
          <w:szCs w:val="28"/>
          <w:lang w:eastAsia="ru-RU"/>
        </w:rPr>
      </w:pPr>
    </w:p>
    <w:p w:rsidR="009C12BC" w:rsidRDefault="009C12BC" w:rsidP="00602919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eastAsia="Times New Roman" w:hAnsiTheme="majorHAnsi" w:cs="Aharoni"/>
          <w:b/>
          <w:bCs/>
          <w:sz w:val="32"/>
          <w:szCs w:val="32"/>
          <w:lang w:eastAsia="ru-RU"/>
        </w:rPr>
      </w:pPr>
      <w:r w:rsidRPr="009C12BC">
        <w:rPr>
          <w:rFonts w:asciiTheme="majorHAnsi" w:eastAsia="Times New Roman" w:hAnsiTheme="majorHAnsi" w:cs="Aharoni"/>
          <w:b/>
          <w:bCs/>
          <w:sz w:val="32"/>
          <w:szCs w:val="32"/>
          <w:lang w:eastAsia="ru-RU"/>
        </w:rPr>
        <w:t>Что желательно знать об организации, в которую Вы идете на интервью:</w:t>
      </w:r>
    </w:p>
    <w:p w:rsidR="00B8794A" w:rsidRPr="009C12BC" w:rsidRDefault="00B8794A" w:rsidP="00602919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eastAsia="Times New Roman" w:hAnsiTheme="majorHAnsi" w:cs="Aharoni"/>
          <w:sz w:val="32"/>
          <w:szCs w:val="32"/>
          <w:lang w:eastAsia="ru-RU"/>
        </w:rPr>
      </w:pPr>
    </w:p>
    <w:p w:rsidR="009C12BC" w:rsidRPr="009C12BC" w:rsidRDefault="009C12BC" w:rsidP="00602919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 xml:space="preserve">Какую </w:t>
      </w:r>
      <w:proofErr w:type="gramStart"/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продукцию</w:t>
      </w:r>
      <w:proofErr w:type="gramEnd"/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 xml:space="preserve"> или </w:t>
      </w:r>
      <w:proofErr w:type="gramStart"/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какие</w:t>
      </w:r>
      <w:proofErr w:type="gramEnd"/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 xml:space="preserve"> услуги предлагает организация?</w:t>
      </w:r>
    </w:p>
    <w:p w:rsidR="009C12BC" w:rsidRPr="009C12BC" w:rsidRDefault="009C12BC" w:rsidP="00602919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Сколько лет существует организация?</w:t>
      </w:r>
    </w:p>
    <w:p w:rsidR="009C12BC" w:rsidRPr="009C12BC" w:rsidRDefault="009C12BC" w:rsidP="00602919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Где и кому реализуются продукция и услуги?</w:t>
      </w:r>
    </w:p>
    <w:p w:rsidR="009C12BC" w:rsidRPr="009C12BC" w:rsidRDefault="009C12BC" w:rsidP="00602919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Входит ли организация в какое-либо более крупное объединение?</w:t>
      </w:r>
    </w:p>
    <w:p w:rsidR="009C12BC" w:rsidRPr="009C12BC" w:rsidRDefault="009C12BC" w:rsidP="00602919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Много ли внимания уделяет организации пресса? Почему?</w:t>
      </w:r>
    </w:p>
    <w:p w:rsidR="009C12BC" w:rsidRPr="009C12BC" w:rsidRDefault="009C12BC" w:rsidP="00602919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Каковы отзывы прессы об организации?</w:t>
      </w:r>
    </w:p>
    <w:p w:rsidR="009C12BC" w:rsidRPr="009C12BC" w:rsidRDefault="009C12BC" w:rsidP="00602919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Базируется ли организация внутри страны или имеет партнеров или отделения за рубежом?</w:t>
      </w:r>
    </w:p>
    <w:p w:rsidR="009C12BC" w:rsidRPr="009C12BC" w:rsidRDefault="009C12BC" w:rsidP="00602919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Aharoni"/>
          <w:sz w:val="28"/>
          <w:szCs w:val="28"/>
          <w:lang w:eastAsia="ru-RU"/>
        </w:rPr>
      </w:pPr>
      <w:r w:rsidRPr="009C12BC">
        <w:rPr>
          <w:rFonts w:asciiTheme="majorHAnsi" w:eastAsia="Times New Roman" w:hAnsiTheme="majorHAnsi" w:cs="Aharoni"/>
          <w:sz w:val="28"/>
          <w:szCs w:val="28"/>
          <w:lang w:eastAsia="ru-RU"/>
        </w:rPr>
        <w:t>Каковы перспективы отрасли, которой принадлежит организация?</w:t>
      </w:r>
    </w:p>
    <w:p w:rsidR="005022A1" w:rsidRPr="00602919" w:rsidRDefault="005022A1" w:rsidP="00602919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 w:cs="Aharoni"/>
          <w:sz w:val="28"/>
          <w:szCs w:val="28"/>
        </w:rPr>
      </w:pPr>
    </w:p>
    <w:sectPr w:rsidR="005022A1" w:rsidRPr="00602919" w:rsidSect="00B879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4C47"/>
    <w:multiLevelType w:val="multilevel"/>
    <w:tmpl w:val="14D4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C49EA"/>
    <w:multiLevelType w:val="multilevel"/>
    <w:tmpl w:val="CF82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BC"/>
    <w:rsid w:val="005022A1"/>
    <w:rsid w:val="00602919"/>
    <w:rsid w:val="008772D7"/>
    <w:rsid w:val="009C12BC"/>
    <w:rsid w:val="00A9597C"/>
    <w:rsid w:val="00B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Метелина Анна Альбертовна</dc:creator>
  <cp:lastModifiedBy>Метелина Анна Альбертовна</cp:lastModifiedBy>
  <cp:revision>4</cp:revision>
  <dcterms:created xsi:type="dcterms:W3CDTF">2017-06-20T06:25:00Z</dcterms:created>
  <dcterms:modified xsi:type="dcterms:W3CDTF">2017-06-20T12:07:00Z</dcterms:modified>
</cp:coreProperties>
</file>