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21" w:rsidRPr="008A6E90" w:rsidRDefault="00AF1021" w:rsidP="008A6E90">
      <w:pPr>
        <w:spacing w:before="0"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bookmarkStart w:id="0" w:name="_Toc416711727"/>
      <w:proofErr w:type="gramStart"/>
      <w:r w:rsidRPr="008A6E90">
        <w:rPr>
          <w:b/>
          <w:bCs/>
          <w:sz w:val="28"/>
          <w:szCs w:val="28"/>
          <w:lang w:eastAsia="en-US"/>
        </w:rPr>
        <w:t xml:space="preserve">Выдержки из </w:t>
      </w:r>
      <w:r w:rsidR="008405D4" w:rsidRPr="008405D4">
        <w:rPr>
          <w:rFonts w:eastAsia="Calibri"/>
          <w:b/>
          <w:sz w:val="28"/>
          <w:szCs w:val="28"/>
          <w:lang w:eastAsia="ar-SA"/>
        </w:rPr>
        <w:t>«Положени</w:t>
      </w:r>
      <w:r w:rsidR="008405D4" w:rsidRPr="008405D4">
        <w:rPr>
          <w:rFonts w:eastAsia="Calibri"/>
          <w:b/>
          <w:sz w:val="28"/>
          <w:szCs w:val="28"/>
          <w:lang w:eastAsia="ar-SA"/>
        </w:rPr>
        <w:t>я</w:t>
      </w:r>
      <w:r w:rsidR="008405D4" w:rsidRPr="008405D4">
        <w:rPr>
          <w:rFonts w:eastAsia="Calibri"/>
          <w:b/>
          <w:sz w:val="28"/>
          <w:szCs w:val="28"/>
          <w:lang w:eastAsia="ar-SA"/>
        </w:rPr>
        <w:t xml:space="preserve"> о п</w:t>
      </w:r>
      <w:r w:rsidR="008405D4" w:rsidRPr="008405D4">
        <w:rPr>
          <w:rFonts w:eastAsia="Calibri"/>
          <w:b/>
          <w:sz w:val="28"/>
          <w:szCs w:val="28"/>
          <w:lang w:eastAsia="ar-SA"/>
        </w:rPr>
        <w:t>о</w:t>
      </w:r>
      <w:r w:rsidR="008405D4" w:rsidRPr="008405D4">
        <w:rPr>
          <w:rFonts w:eastAsia="Calibri"/>
          <w:b/>
          <w:sz w:val="28"/>
          <w:szCs w:val="28"/>
          <w:lang w:eastAsia="ar-SA"/>
        </w:rPr>
        <w:t>рядке проведения итоговой аттестации обучающихся по программам подгото</w:t>
      </w:r>
      <w:r w:rsidR="008405D4" w:rsidRPr="008405D4">
        <w:rPr>
          <w:rFonts w:eastAsia="Calibri"/>
          <w:b/>
          <w:sz w:val="28"/>
          <w:szCs w:val="28"/>
          <w:lang w:eastAsia="ar-SA"/>
        </w:rPr>
        <w:t>в</w:t>
      </w:r>
      <w:r w:rsidR="008405D4" w:rsidRPr="008405D4">
        <w:rPr>
          <w:rFonts w:eastAsia="Calibri"/>
          <w:b/>
          <w:sz w:val="28"/>
          <w:szCs w:val="28"/>
          <w:lang w:eastAsia="ar-SA"/>
        </w:rPr>
        <w:t>ки научно-педагогических кадров в аспирантуре, не имеющи</w:t>
      </w:r>
      <w:r w:rsidR="008405D4" w:rsidRPr="008405D4">
        <w:rPr>
          <w:rFonts w:eastAsia="Calibri"/>
          <w:b/>
          <w:sz w:val="28"/>
          <w:szCs w:val="28"/>
          <w:lang w:eastAsia="ar-SA"/>
        </w:rPr>
        <w:t>м государственной аккредитации»</w:t>
      </w:r>
      <w:proofErr w:type="gramEnd"/>
    </w:p>
    <w:p w:rsidR="008A6E90" w:rsidRDefault="008A6E90" w:rsidP="00AF1021">
      <w:pPr>
        <w:spacing w:before="0"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AF1021" w:rsidRDefault="008A6E90" w:rsidP="00AF1021">
      <w:pPr>
        <w:spacing w:before="0"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Пункт </w:t>
      </w:r>
      <w:r w:rsidR="00AF1021">
        <w:rPr>
          <w:b/>
          <w:bCs/>
          <w:sz w:val="28"/>
          <w:szCs w:val="28"/>
          <w:lang w:eastAsia="en-US"/>
        </w:rPr>
        <w:t xml:space="preserve">5. Порядок подачи и рассмотрения апелляций по результатам </w:t>
      </w:r>
      <w:bookmarkEnd w:id="0"/>
      <w:r w:rsidR="00AF1021">
        <w:rPr>
          <w:b/>
          <w:bCs/>
          <w:sz w:val="28"/>
          <w:szCs w:val="28"/>
          <w:lang w:eastAsia="en-US"/>
        </w:rPr>
        <w:t>итоговой аттестации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 </w:t>
      </w:r>
      <w:proofErr w:type="gramStart"/>
      <w:r>
        <w:rPr>
          <w:rFonts w:eastAsia="Calibri"/>
          <w:sz w:val="28"/>
          <w:szCs w:val="28"/>
          <w:lang w:eastAsia="en-US"/>
        </w:rPr>
        <w:t>Обучающийся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имеет право подать в апелляционную комиссию в письменном виде апелляцию о нарушении, по его мнению, уста</w:t>
      </w:r>
      <w:r w:rsidR="008405D4">
        <w:rPr>
          <w:rFonts w:eastAsia="Calibri"/>
          <w:sz w:val="28"/>
          <w:szCs w:val="28"/>
          <w:lang w:eastAsia="en-US"/>
        </w:rPr>
        <w:t>новленной процедуры проведения итогового</w:t>
      </w:r>
      <w:r>
        <w:rPr>
          <w:rFonts w:eastAsia="Calibri"/>
          <w:sz w:val="28"/>
          <w:szCs w:val="28"/>
          <w:lang w:eastAsia="en-US"/>
        </w:rPr>
        <w:t xml:space="preserve"> аттестационного испытания и (или) несогласия с результатами государственного экзамена.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 Апелляция подается лично </w:t>
      </w:r>
      <w:proofErr w:type="gramStart"/>
      <w:r>
        <w:rPr>
          <w:rFonts w:eastAsia="Calibri"/>
          <w:sz w:val="28"/>
          <w:szCs w:val="28"/>
          <w:lang w:eastAsia="en-US"/>
        </w:rPr>
        <w:t>обучающимся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апелляционную комиссию не позднее следующего рабочего дня после объявления результатов </w:t>
      </w:r>
      <w:r w:rsidR="008405D4">
        <w:rPr>
          <w:rFonts w:eastAsia="Calibri"/>
          <w:sz w:val="28"/>
          <w:szCs w:val="28"/>
          <w:lang w:eastAsia="en-US"/>
        </w:rPr>
        <w:t>итогового</w:t>
      </w:r>
      <w:r>
        <w:rPr>
          <w:rFonts w:eastAsia="Calibri"/>
          <w:sz w:val="28"/>
          <w:szCs w:val="28"/>
          <w:lang w:eastAsia="en-US"/>
        </w:rPr>
        <w:t xml:space="preserve"> аттестационного испытания.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Д</w:t>
      </w:r>
      <w:proofErr w:type="gramEnd"/>
      <w:r>
        <w:rPr>
          <w:rFonts w:eastAsia="Calibri"/>
          <w:sz w:val="28"/>
          <w:szCs w:val="28"/>
          <w:lang w:eastAsia="en-US"/>
        </w:rPr>
        <w:t xml:space="preserve">ля рассмотрения апелляции секретарь экзаменационной комиссии направляет в апелляционную комиссию протокол заседания экзаменационной комиссии, заключение председателя экзаменационной комиссии о соблюдении процедурных вопросов при проведении </w:t>
      </w:r>
      <w:r w:rsidR="008405D4">
        <w:rPr>
          <w:rFonts w:eastAsia="Calibri"/>
          <w:sz w:val="28"/>
          <w:szCs w:val="28"/>
          <w:lang w:eastAsia="en-US"/>
        </w:rPr>
        <w:t xml:space="preserve">итогового </w:t>
      </w:r>
      <w:r>
        <w:rPr>
          <w:rFonts w:eastAsia="Calibri"/>
          <w:sz w:val="28"/>
          <w:szCs w:val="28"/>
          <w:lang w:eastAsia="en-US"/>
        </w:rPr>
        <w:t>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 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экзаменационной комиссии и обучающийся, подавший апелляцию.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ри рассмотрении апелляции о нарушении процедуры проведения </w:t>
      </w:r>
      <w:r w:rsidR="008405D4">
        <w:rPr>
          <w:rFonts w:eastAsia="Calibri"/>
          <w:sz w:val="28"/>
          <w:szCs w:val="28"/>
          <w:lang w:eastAsia="en-US"/>
        </w:rPr>
        <w:t>итогового</w:t>
      </w:r>
      <w:r>
        <w:rPr>
          <w:rFonts w:eastAsia="Calibri"/>
          <w:sz w:val="28"/>
          <w:szCs w:val="28"/>
          <w:lang w:eastAsia="en-US"/>
        </w:rPr>
        <w:t xml:space="preserve"> аттестационного испытания апелляционная комиссия принимает одно из следующих решений: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об отклонении апелляции, если изложенные в ней сведения о нарушениях процедуры проведения </w:t>
      </w:r>
      <w:r w:rsidR="008405D4">
        <w:rPr>
          <w:rFonts w:eastAsia="Calibri"/>
          <w:sz w:val="28"/>
          <w:szCs w:val="28"/>
          <w:lang w:eastAsia="en-US"/>
        </w:rPr>
        <w:t>итогового</w:t>
      </w:r>
      <w:r>
        <w:rPr>
          <w:rFonts w:eastAsia="Calibri"/>
          <w:sz w:val="28"/>
          <w:szCs w:val="28"/>
          <w:lang w:eastAsia="en-US"/>
        </w:rPr>
        <w:t xml:space="preserve"> аттестационного испытания обучающегося не подтвердились и/или не повлияли на результат </w:t>
      </w:r>
      <w:r w:rsidR="008405D4">
        <w:rPr>
          <w:rFonts w:eastAsia="Calibri"/>
          <w:sz w:val="28"/>
          <w:szCs w:val="28"/>
          <w:lang w:eastAsia="en-US"/>
        </w:rPr>
        <w:t>итогового</w:t>
      </w:r>
      <w:r>
        <w:rPr>
          <w:rFonts w:eastAsia="Calibri"/>
          <w:sz w:val="28"/>
          <w:szCs w:val="28"/>
          <w:lang w:eastAsia="en-US"/>
        </w:rPr>
        <w:t xml:space="preserve"> аттестационного испытания;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74"/>
      <w:bookmarkEnd w:id="1"/>
      <w:r>
        <w:rPr>
          <w:rFonts w:eastAsia="Calibri"/>
          <w:sz w:val="28"/>
          <w:szCs w:val="28"/>
          <w:lang w:eastAsia="en-US"/>
        </w:rPr>
        <w:t xml:space="preserve">б) об удовлетворении апелляции, если изложенные в ней сведения о допущенных нарушениях процедуры проведения </w:t>
      </w:r>
      <w:r w:rsidR="008405D4">
        <w:rPr>
          <w:rFonts w:eastAsia="Calibri"/>
          <w:sz w:val="28"/>
          <w:szCs w:val="28"/>
          <w:lang w:eastAsia="en-US"/>
        </w:rPr>
        <w:t xml:space="preserve">итогового </w:t>
      </w:r>
      <w:r>
        <w:rPr>
          <w:rFonts w:eastAsia="Calibri"/>
          <w:sz w:val="28"/>
          <w:szCs w:val="28"/>
          <w:lang w:eastAsia="en-US"/>
        </w:rPr>
        <w:t xml:space="preserve">аттестационного испытания обучающегося подтвердились и повлияли на результат </w:t>
      </w:r>
      <w:r w:rsidR="008405D4">
        <w:rPr>
          <w:rFonts w:eastAsia="Calibri"/>
          <w:sz w:val="28"/>
          <w:szCs w:val="28"/>
          <w:lang w:eastAsia="en-US"/>
        </w:rPr>
        <w:t>итогового</w:t>
      </w:r>
      <w:r>
        <w:rPr>
          <w:rFonts w:eastAsia="Calibri"/>
          <w:sz w:val="28"/>
          <w:szCs w:val="28"/>
          <w:lang w:eastAsia="en-US"/>
        </w:rPr>
        <w:t xml:space="preserve"> аттестационного испытания.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случае, указанном в под</w:t>
      </w:r>
      <w:hyperlink r:id="rId5" w:anchor="Par17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пункте</w:t>
        </w:r>
      </w:hyperlink>
      <w:r>
        <w:rPr>
          <w:rFonts w:eastAsia="Calibri"/>
          <w:sz w:val="28"/>
          <w:szCs w:val="28"/>
          <w:lang w:eastAsia="en-US"/>
        </w:rPr>
        <w:t xml:space="preserve"> б настоящего пункта, результат проведения </w:t>
      </w:r>
      <w:r w:rsidR="008405D4">
        <w:rPr>
          <w:rFonts w:eastAsia="Calibri"/>
          <w:sz w:val="28"/>
          <w:szCs w:val="28"/>
          <w:lang w:eastAsia="en-US"/>
        </w:rPr>
        <w:t xml:space="preserve">итогового </w:t>
      </w:r>
      <w:r>
        <w:rPr>
          <w:rFonts w:eastAsia="Calibri"/>
          <w:sz w:val="28"/>
          <w:szCs w:val="28"/>
          <w:lang w:eastAsia="en-US"/>
        </w:rPr>
        <w:t xml:space="preserve"> аттестационного испытания подлежит аннулированию, в </w:t>
      </w:r>
      <w:proofErr w:type="gramStart"/>
      <w:r>
        <w:rPr>
          <w:rFonts w:eastAsia="Calibri"/>
          <w:sz w:val="28"/>
          <w:szCs w:val="28"/>
          <w:lang w:eastAsia="en-US"/>
        </w:rPr>
        <w:t>связи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чем протокол о рассмотрении апелляции не позднее следующего рабочего дня передается в экзаменационную комиссию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для реализации решения апелляционной комиссии. </w:t>
      </w:r>
      <w:proofErr w:type="gramStart"/>
      <w:r>
        <w:rPr>
          <w:rFonts w:eastAsia="Calibri"/>
          <w:sz w:val="28"/>
          <w:szCs w:val="28"/>
          <w:lang w:eastAsia="en-US"/>
        </w:rPr>
        <w:t>Обучающемуся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предоставляется возможность пройти </w:t>
      </w:r>
      <w:r w:rsidR="008405D4">
        <w:rPr>
          <w:rFonts w:eastAsia="Calibri"/>
          <w:sz w:val="28"/>
          <w:szCs w:val="28"/>
          <w:lang w:eastAsia="en-US"/>
        </w:rPr>
        <w:t>итоговое</w:t>
      </w:r>
      <w:r>
        <w:rPr>
          <w:rFonts w:eastAsia="Calibri"/>
          <w:sz w:val="28"/>
          <w:szCs w:val="28"/>
          <w:lang w:eastAsia="en-US"/>
        </w:rPr>
        <w:t xml:space="preserve"> аттестационное испытание в сроки, установленные Университетом.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 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об отклонении апелляции и сохранении результата государственного экзамена;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об удовлетворении апелляции и выставлении иного результата государственного экзамена.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не позднее следующего рабочего дня передается в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  Решение апелляционной комиссии является окончательным и пересмотру не подлежит.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5.8  Повторное проведение </w:t>
      </w:r>
      <w:r w:rsidR="008405D4">
        <w:rPr>
          <w:rFonts w:eastAsia="Calibri"/>
          <w:sz w:val="28"/>
          <w:szCs w:val="28"/>
          <w:lang w:eastAsia="en-US"/>
        </w:rPr>
        <w:t>итогового</w:t>
      </w:r>
      <w:r>
        <w:rPr>
          <w:rFonts w:eastAsia="Calibri"/>
          <w:sz w:val="28"/>
          <w:szCs w:val="28"/>
          <w:lang w:eastAsia="en-US"/>
        </w:rPr>
        <w:t xml:space="preserve"> аттестационного испытания осуществляется в присутствии одного из членов апелляционной комиссии не позднее даты завершения обучения в </w:t>
      </w:r>
      <w:proofErr w:type="gramStart"/>
      <w:r>
        <w:rPr>
          <w:rFonts w:eastAsia="Calibri"/>
          <w:sz w:val="28"/>
          <w:szCs w:val="28"/>
          <w:lang w:eastAsia="en-US"/>
        </w:rPr>
        <w:t>организации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обучающегося, подавшего апелляцию, в соответствии со стандартом.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5.9  Апелляция на повторное проведение </w:t>
      </w:r>
      <w:r w:rsidR="008405D4">
        <w:rPr>
          <w:rFonts w:eastAsia="Calibri"/>
          <w:sz w:val="28"/>
          <w:szCs w:val="28"/>
          <w:lang w:eastAsia="en-US"/>
        </w:rPr>
        <w:t>итогового</w:t>
      </w:r>
      <w:r>
        <w:rPr>
          <w:rFonts w:eastAsia="Calibri"/>
          <w:sz w:val="28"/>
          <w:szCs w:val="28"/>
          <w:lang w:eastAsia="en-US"/>
        </w:rPr>
        <w:t xml:space="preserve"> аттестационного испытания не принимается.</w:t>
      </w:r>
    </w:p>
    <w:p w:rsidR="00F11A09" w:rsidRDefault="00F11A09">
      <w:bookmarkStart w:id="2" w:name="_GoBack"/>
      <w:bookmarkEnd w:id="2"/>
    </w:p>
    <w:sectPr w:rsidR="00F1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21"/>
    <w:rsid w:val="008405D4"/>
    <w:rsid w:val="008A6E90"/>
    <w:rsid w:val="00AF1021"/>
    <w:rsid w:val="00F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85;&#1086;&#1088;&#1084;&#1072;&#1090;&#1080;&#1074;&#1082;&#1072;%20&#1087;&#1086;%20&#1072;&#1089;&#1087;&#1080;&#1088;&#1072;&#1085;&#1090;&#1091;&#1088;&#1077;\&#1055;&#1088;&#1080;&#1082;&#1072;&#1079;%20&#8470;227%20&#1086;&#1090;18.03.2016%20&#1087;&#1086;&#1088;&#1103;&#1076;&#1086;&#1082;%20&#1043;&#1048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2</cp:revision>
  <dcterms:created xsi:type="dcterms:W3CDTF">2016-12-29T10:03:00Z</dcterms:created>
  <dcterms:modified xsi:type="dcterms:W3CDTF">2016-12-29T10:03:00Z</dcterms:modified>
</cp:coreProperties>
</file>